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1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2.xml" ContentType="application/vnd.openxmlformats-officedocument.themeOverride+xml"/>
  <Override PartName="/word/charts/chartEx1.xml" ContentType="application/vnd.ms-office.chartex+xml"/>
  <Override PartName="/word/charts/style9.xml" ContentType="application/vnd.ms-office.chartstyle+xml"/>
  <Override PartName="/word/charts/colors9.xml" ContentType="application/vnd.ms-office.chartcolorstyle+xml"/>
  <Override PartName="/word/theme/themeOverride3.xml" ContentType="application/vnd.openxmlformats-officedocument.themeOverride+xml"/>
  <Override PartName="/word/charts/chartEx2.xml" ContentType="application/vnd.ms-office.chartex+xml"/>
  <Override PartName="/word/charts/style10.xml" ContentType="application/vnd.ms-office.chartstyle+xml"/>
  <Override PartName="/word/charts/colors10.xml" ContentType="application/vnd.ms-office.chartcolorstyle+xml"/>
  <Override PartName="/word/theme/themeOverride4.xml" ContentType="application/vnd.openxmlformats-officedocument.themeOverride+xml"/>
  <Override PartName="/word/charts/chartEx3.xml" ContentType="application/vnd.ms-office.chartex+xml"/>
  <Override PartName="/word/charts/style11.xml" ContentType="application/vnd.ms-office.chartstyle+xml"/>
  <Override PartName="/word/charts/colors11.xml" ContentType="application/vnd.ms-office.chartcolorstyle+xml"/>
  <Override PartName="/word/theme/themeOverride5.xml" ContentType="application/vnd.openxmlformats-officedocument.themeOverride+xml"/>
  <Override PartName="/word/charts/chart11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6.xml" ContentType="application/vnd.openxmlformats-officedocument.themeOverride+xml"/>
  <Override PartName="/word/charts/chart12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7.xml" ContentType="application/vnd.openxmlformats-officedocument.themeOverride+xml"/>
  <Override PartName="/word/charts/chart13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8.xml" ContentType="application/vnd.openxmlformats-officedocument.themeOverride+xml"/>
  <Override PartName="/word/charts/chart14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9.xml" ContentType="application/vnd.openxmlformats-officedocument.themeOverride+xml"/>
  <Override PartName="/word/charts/chart15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0.xml" ContentType="application/vnd.openxmlformats-officedocument.themeOverride+xml"/>
  <Override PartName="/word/charts/chart16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1.xml" ContentType="application/vnd.openxmlformats-officedocument.themeOverride+xml"/>
  <Override PartName="/word/charts/chart17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2.xml" ContentType="application/vnd.openxmlformats-officedocument.themeOverride+xml"/>
  <Override PartName="/word/charts/chart18.xml" ContentType="application/vnd.openxmlformats-officedocument.drawingml.chart+xml"/>
  <Override PartName="/word/theme/themeOverride13.xml" ContentType="application/vnd.openxmlformats-officedocument.themeOverride+xml"/>
  <Override PartName="/word/drawings/drawing2.xml" ContentType="application/vnd.openxmlformats-officedocument.drawingml.chartshapes+xml"/>
  <Override PartName="/word/charts/chart19.xml" ContentType="application/vnd.openxmlformats-officedocument.drawingml.chart+xml"/>
  <Override PartName="/word/theme/themeOverride14.xml" ContentType="application/vnd.openxmlformats-officedocument.themeOverride+xml"/>
  <Override PartName="/word/charts/chart20.xml" ContentType="application/vnd.openxmlformats-officedocument.drawingml.chart+xml"/>
  <Override PartName="/word/theme/themeOverride15.xml" ContentType="application/vnd.openxmlformats-officedocument.themeOverride+xml"/>
  <Override PartName="/word/charts/chart21.xml" ContentType="application/vnd.openxmlformats-officedocument.drawingml.chart+xml"/>
  <Override PartName="/word/theme/themeOverride16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12F" w:rsidRPr="00E35ADF" w:rsidRDefault="0048012F" w:rsidP="00A62108">
      <w:pPr>
        <w:ind w:left="-227" w:right="282"/>
        <w:jc w:val="center"/>
        <w:rPr>
          <w:rFonts w:cs="Arial"/>
          <w:b/>
          <w:color w:val="4472C4"/>
        </w:rPr>
      </w:pPr>
      <w:bookmarkStart w:id="0" w:name="_GoBack"/>
      <w:bookmarkEnd w:id="0"/>
    </w:p>
    <w:p w:rsidR="0048012F" w:rsidRPr="00E35ADF" w:rsidRDefault="0048012F" w:rsidP="0048012F">
      <w:pPr>
        <w:jc w:val="center"/>
        <w:rPr>
          <w:rFonts w:cs="Arial"/>
          <w:b/>
          <w:color w:val="4472C4"/>
        </w:rPr>
      </w:pPr>
    </w:p>
    <w:p w:rsidR="0021030A" w:rsidRPr="00E35ADF" w:rsidRDefault="0048012F" w:rsidP="0021030A">
      <w:pPr>
        <w:jc w:val="center"/>
        <w:rPr>
          <w:rFonts w:cs="Arial"/>
          <w:b/>
          <w:color w:val="auto"/>
        </w:rPr>
      </w:pPr>
      <w:r w:rsidRPr="00E35ADF">
        <w:rPr>
          <w:rFonts w:cs="Arial"/>
          <w:b/>
          <w:color w:val="auto"/>
        </w:rPr>
        <w:t xml:space="preserve">Relatório de Gestão </w:t>
      </w:r>
    </w:p>
    <w:p w:rsidR="0048012F" w:rsidRPr="00E35ADF" w:rsidRDefault="00E82B84" w:rsidP="0021030A">
      <w:pPr>
        <w:jc w:val="center"/>
        <w:rPr>
          <w:rFonts w:cs="Arial"/>
          <w:b/>
          <w:color w:val="auto"/>
        </w:rPr>
      </w:pPr>
      <w:r>
        <w:rPr>
          <w:rFonts w:cs="Arial"/>
          <w:b/>
          <w:color w:val="auto"/>
        </w:rPr>
        <w:t>Outubro</w:t>
      </w:r>
      <w:r w:rsidR="0048012F" w:rsidRPr="00E35ADF">
        <w:rPr>
          <w:rFonts w:cs="Arial"/>
          <w:b/>
          <w:color w:val="auto"/>
        </w:rPr>
        <w:t xml:space="preserve"> de 2018</w:t>
      </w:r>
    </w:p>
    <w:p w:rsidR="0048012F" w:rsidRPr="00E35ADF" w:rsidRDefault="0048012F" w:rsidP="0048012F">
      <w:pPr>
        <w:jc w:val="center"/>
        <w:rPr>
          <w:rFonts w:cs="Arial"/>
          <w:b/>
          <w:color w:val="auto"/>
        </w:rPr>
      </w:pPr>
    </w:p>
    <w:p w:rsidR="0048012F" w:rsidRPr="00E35ADF" w:rsidRDefault="0048012F" w:rsidP="0048012F">
      <w:pPr>
        <w:jc w:val="center"/>
        <w:rPr>
          <w:rFonts w:cs="Arial"/>
          <w:b/>
          <w:color w:val="auto"/>
        </w:rPr>
      </w:pPr>
      <w:r w:rsidRPr="00E35ADF">
        <w:rPr>
          <w:rFonts w:cs="Arial"/>
          <w:b/>
          <w:color w:val="auto"/>
        </w:rPr>
        <w:t>CONTRATO DE GESTÃO</w:t>
      </w:r>
    </w:p>
    <w:p w:rsidR="0048012F" w:rsidRPr="00E35ADF" w:rsidRDefault="0048012F" w:rsidP="0048012F">
      <w:pPr>
        <w:jc w:val="center"/>
        <w:rPr>
          <w:rFonts w:cs="Arial"/>
          <w:b/>
          <w:color w:val="auto"/>
        </w:rPr>
      </w:pPr>
      <w:r w:rsidRPr="00E35ADF">
        <w:rPr>
          <w:rFonts w:cs="Arial"/>
          <w:b/>
          <w:color w:val="auto"/>
        </w:rPr>
        <w:t>N° 101/2016</w:t>
      </w:r>
    </w:p>
    <w:p w:rsidR="0048012F" w:rsidRPr="00E35ADF" w:rsidRDefault="0048012F" w:rsidP="0048012F">
      <w:pPr>
        <w:jc w:val="center"/>
        <w:rPr>
          <w:rFonts w:cs="Arial"/>
          <w:b/>
          <w:color w:val="auto"/>
        </w:rPr>
      </w:pPr>
      <w:r w:rsidRPr="00E35ADF">
        <w:rPr>
          <w:rFonts w:cs="Arial"/>
          <w:b/>
          <w:color w:val="auto"/>
        </w:rPr>
        <w:t>(Processo n. º 05800.049654/2014)</w:t>
      </w:r>
    </w:p>
    <w:p w:rsidR="0048012F" w:rsidRPr="00E35ADF" w:rsidRDefault="0048012F" w:rsidP="0048012F">
      <w:pPr>
        <w:jc w:val="center"/>
        <w:rPr>
          <w:rStyle w:val="Forte"/>
          <w:rFonts w:cs="Arial"/>
          <w:color w:val="auto"/>
          <w:shd w:val="clear" w:color="auto" w:fill="FFFFFF"/>
        </w:rPr>
      </w:pPr>
    </w:p>
    <w:p w:rsidR="0048012F" w:rsidRPr="00E35ADF" w:rsidRDefault="0048012F" w:rsidP="0048012F">
      <w:pPr>
        <w:jc w:val="center"/>
        <w:rPr>
          <w:rFonts w:cs="Arial"/>
          <w:b/>
          <w:color w:val="auto"/>
          <w:shd w:val="clear" w:color="auto" w:fill="FFFFFF"/>
        </w:rPr>
      </w:pPr>
      <w:r w:rsidRPr="00E35ADF">
        <w:rPr>
          <w:rStyle w:val="Forte"/>
          <w:rFonts w:cs="Arial"/>
          <w:color w:val="auto"/>
          <w:shd w:val="clear" w:color="auto" w:fill="FFFFFF"/>
        </w:rPr>
        <w:t>ISAC</w:t>
      </w:r>
    </w:p>
    <w:p w:rsidR="0048012F" w:rsidRPr="00E35ADF" w:rsidRDefault="0048012F" w:rsidP="0048012F">
      <w:pPr>
        <w:jc w:val="center"/>
        <w:rPr>
          <w:rStyle w:val="Forte"/>
          <w:rFonts w:cs="Arial"/>
          <w:color w:val="auto"/>
          <w:shd w:val="clear" w:color="auto" w:fill="FFFFFF"/>
        </w:rPr>
      </w:pPr>
      <w:r w:rsidRPr="00E35ADF">
        <w:rPr>
          <w:rStyle w:val="apple-converted-space"/>
          <w:rFonts w:cs="Arial"/>
          <w:b/>
          <w:bCs/>
          <w:color w:val="auto"/>
          <w:shd w:val="clear" w:color="auto" w:fill="FFFFFF"/>
        </w:rPr>
        <w:t> </w:t>
      </w:r>
      <w:r w:rsidRPr="00E35ADF">
        <w:rPr>
          <w:rStyle w:val="Forte"/>
          <w:rFonts w:cs="Arial"/>
          <w:color w:val="auto"/>
          <w:shd w:val="clear" w:color="auto" w:fill="FFFFFF"/>
        </w:rPr>
        <w:t xml:space="preserve">Instituto Saúde e Cidadania </w:t>
      </w:r>
    </w:p>
    <w:p w:rsidR="0048012F" w:rsidRPr="00E35ADF" w:rsidRDefault="0048012F" w:rsidP="0048012F">
      <w:pPr>
        <w:jc w:val="center"/>
        <w:rPr>
          <w:rStyle w:val="Forte"/>
          <w:rFonts w:cs="Arial"/>
          <w:color w:val="auto"/>
          <w:shd w:val="clear" w:color="auto" w:fill="FFFFFF"/>
        </w:rPr>
      </w:pPr>
    </w:p>
    <w:p w:rsidR="0048012F" w:rsidRPr="00E35ADF" w:rsidRDefault="0048012F" w:rsidP="0048012F">
      <w:pPr>
        <w:jc w:val="center"/>
        <w:rPr>
          <w:rStyle w:val="Forte"/>
          <w:rFonts w:cs="Arial"/>
          <w:color w:val="auto"/>
          <w:shd w:val="clear" w:color="auto" w:fill="FFFFFF"/>
        </w:rPr>
      </w:pPr>
    </w:p>
    <w:p w:rsidR="0048012F" w:rsidRPr="00E35ADF" w:rsidRDefault="0048012F" w:rsidP="0048012F">
      <w:pPr>
        <w:jc w:val="center"/>
        <w:rPr>
          <w:rStyle w:val="Forte"/>
          <w:rFonts w:cs="Arial"/>
          <w:color w:val="auto"/>
          <w:shd w:val="clear" w:color="auto" w:fill="FFFFFF"/>
        </w:rPr>
      </w:pPr>
    </w:p>
    <w:p w:rsidR="0048012F" w:rsidRPr="00E35ADF" w:rsidRDefault="0048012F" w:rsidP="0048012F">
      <w:pPr>
        <w:jc w:val="center"/>
        <w:rPr>
          <w:rStyle w:val="Forte"/>
          <w:rFonts w:cs="Arial"/>
          <w:color w:val="4472C4"/>
          <w:shd w:val="clear" w:color="auto" w:fill="FFFFFF"/>
        </w:rPr>
      </w:pPr>
    </w:p>
    <w:p w:rsidR="0048012F" w:rsidRPr="00E35ADF" w:rsidRDefault="0048012F" w:rsidP="0048012F">
      <w:pPr>
        <w:rPr>
          <w:rFonts w:eastAsia="Arial" w:cs="Arial"/>
          <w:b/>
        </w:rPr>
      </w:pPr>
    </w:p>
    <w:p w:rsidR="0048012F" w:rsidRPr="00E35ADF" w:rsidRDefault="0048012F" w:rsidP="0048012F">
      <w:pPr>
        <w:ind w:firstLine="644"/>
        <w:rPr>
          <w:rFonts w:eastAsia="Arial" w:cs="Arial"/>
          <w:b/>
        </w:rPr>
      </w:pPr>
    </w:p>
    <w:p w:rsidR="0048012F" w:rsidRPr="00E35ADF" w:rsidRDefault="0048012F" w:rsidP="0048012F">
      <w:pPr>
        <w:ind w:firstLine="644"/>
        <w:rPr>
          <w:rFonts w:eastAsia="Arial" w:cs="Arial"/>
          <w:b/>
        </w:rPr>
      </w:pPr>
    </w:p>
    <w:p w:rsidR="0048012F" w:rsidRPr="00E35ADF" w:rsidRDefault="0048012F" w:rsidP="0048012F">
      <w:pPr>
        <w:ind w:firstLine="644"/>
        <w:rPr>
          <w:rFonts w:eastAsia="Arial" w:cs="Arial"/>
          <w:b/>
        </w:rPr>
      </w:pPr>
    </w:p>
    <w:p w:rsidR="00307ED6" w:rsidRDefault="00307ED6" w:rsidP="0048012F">
      <w:pPr>
        <w:jc w:val="center"/>
        <w:rPr>
          <w:rFonts w:cs="Arial"/>
          <w:b/>
        </w:rPr>
      </w:pPr>
    </w:p>
    <w:p w:rsidR="0048012F" w:rsidRPr="00E35ADF" w:rsidRDefault="0048012F" w:rsidP="0048012F">
      <w:pPr>
        <w:jc w:val="center"/>
        <w:rPr>
          <w:rFonts w:cs="Arial"/>
          <w:b/>
        </w:rPr>
      </w:pPr>
      <w:r w:rsidRPr="00E35ADF">
        <w:rPr>
          <w:rFonts w:cs="Arial"/>
          <w:b/>
        </w:rPr>
        <w:lastRenderedPageBreak/>
        <w:t>SUMÁRIO</w:t>
      </w:r>
    </w:p>
    <w:p w:rsidR="00C356A1" w:rsidRPr="00E35ADF" w:rsidRDefault="0048012F" w:rsidP="00F63774">
      <w:pPr>
        <w:pStyle w:val="PargrafodaLista"/>
        <w:numPr>
          <w:ilvl w:val="0"/>
          <w:numId w:val="20"/>
        </w:numPr>
        <w:rPr>
          <w:rFonts w:cs="Arial"/>
          <w:b/>
        </w:rPr>
      </w:pPr>
      <w:r w:rsidRPr="00E35ADF">
        <w:rPr>
          <w:rFonts w:cs="Arial"/>
          <w:b/>
        </w:rPr>
        <w:t>OBJETIVO</w:t>
      </w:r>
      <w:r w:rsidR="00C356A1" w:rsidRPr="00E35ADF">
        <w:rPr>
          <w:rFonts w:cs="Arial"/>
          <w:b/>
        </w:rPr>
        <w:t>.................................................................................</w:t>
      </w:r>
      <w:r w:rsidR="00F63774">
        <w:rPr>
          <w:rFonts w:cs="Arial"/>
          <w:b/>
        </w:rPr>
        <w:t>....</w:t>
      </w:r>
      <w:r w:rsidR="00C356A1" w:rsidRPr="00E35ADF">
        <w:rPr>
          <w:rFonts w:cs="Arial"/>
          <w:b/>
        </w:rPr>
        <w:t>.........</w:t>
      </w:r>
      <w:r w:rsidR="00307ED6">
        <w:rPr>
          <w:rFonts w:cs="Arial"/>
          <w:b/>
        </w:rPr>
        <w:t>.....</w:t>
      </w:r>
      <w:r w:rsidR="00C356A1" w:rsidRPr="00E35ADF">
        <w:rPr>
          <w:rFonts w:cs="Arial"/>
          <w:b/>
        </w:rPr>
        <w:t>..3</w:t>
      </w:r>
    </w:p>
    <w:p w:rsidR="0048012F" w:rsidRPr="00307ED6" w:rsidRDefault="0048012F" w:rsidP="00F63774">
      <w:pPr>
        <w:pStyle w:val="PargrafodaLista"/>
        <w:numPr>
          <w:ilvl w:val="0"/>
          <w:numId w:val="20"/>
        </w:numPr>
        <w:rPr>
          <w:rFonts w:cs="Arial"/>
          <w:b/>
        </w:rPr>
      </w:pPr>
      <w:r w:rsidRPr="00307ED6">
        <w:rPr>
          <w:rFonts w:cs="Arial"/>
          <w:b/>
        </w:rPr>
        <w:t>INTRODUÇÃO..........</w:t>
      </w:r>
      <w:r w:rsidR="00F63774">
        <w:rPr>
          <w:rFonts w:cs="Arial"/>
          <w:b/>
        </w:rPr>
        <w:t>.....</w:t>
      </w:r>
      <w:r w:rsidRPr="00307ED6">
        <w:rPr>
          <w:rFonts w:cs="Arial"/>
          <w:b/>
        </w:rPr>
        <w:t>...</w:t>
      </w:r>
      <w:r w:rsidR="00F63774">
        <w:rPr>
          <w:rFonts w:cs="Arial"/>
          <w:b/>
        </w:rPr>
        <w:t>.....</w:t>
      </w:r>
      <w:r w:rsidRPr="00307ED6">
        <w:rPr>
          <w:rFonts w:cs="Arial"/>
          <w:b/>
        </w:rPr>
        <w:t>...</w:t>
      </w:r>
      <w:r w:rsidR="00C356A1" w:rsidRPr="00307ED6">
        <w:rPr>
          <w:rFonts w:cs="Arial"/>
          <w:b/>
        </w:rPr>
        <w:t>..</w:t>
      </w:r>
      <w:r w:rsidR="00F63774">
        <w:rPr>
          <w:rFonts w:cs="Arial"/>
          <w:b/>
        </w:rPr>
        <w:t>.</w:t>
      </w:r>
      <w:r w:rsidR="00C356A1" w:rsidRPr="00307ED6">
        <w:rPr>
          <w:rFonts w:cs="Arial"/>
          <w:b/>
        </w:rPr>
        <w:t>..</w:t>
      </w:r>
      <w:r w:rsidRPr="00307ED6">
        <w:rPr>
          <w:rFonts w:cs="Arial"/>
          <w:b/>
        </w:rPr>
        <w:t>.</w:t>
      </w:r>
      <w:r w:rsidR="00F63774">
        <w:rPr>
          <w:rFonts w:cs="Arial"/>
          <w:b/>
        </w:rPr>
        <w:t>..........................................................</w:t>
      </w:r>
      <w:r w:rsidRPr="00307ED6">
        <w:rPr>
          <w:rFonts w:cs="Arial"/>
          <w:b/>
        </w:rPr>
        <w:t>.....</w:t>
      </w:r>
      <w:r w:rsidR="00307ED6">
        <w:rPr>
          <w:rFonts w:cs="Arial"/>
          <w:b/>
        </w:rPr>
        <w:t>3</w:t>
      </w:r>
    </w:p>
    <w:p w:rsidR="0048012F" w:rsidRPr="00E35ADF" w:rsidRDefault="00307ED6" w:rsidP="0048012F">
      <w:pPr>
        <w:spacing w:line="276" w:lineRule="auto"/>
        <w:jc w:val="left"/>
        <w:rPr>
          <w:rFonts w:cs="Arial"/>
          <w:b/>
        </w:rPr>
      </w:pPr>
      <w:r>
        <w:rPr>
          <w:rFonts w:cs="Arial"/>
          <w:b/>
        </w:rPr>
        <w:t xml:space="preserve">3. </w:t>
      </w:r>
      <w:r w:rsidR="0048012F" w:rsidRPr="00E35ADF">
        <w:rPr>
          <w:rFonts w:cs="Arial"/>
          <w:b/>
        </w:rPr>
        <w:t>QUADRO PESSOAL......................................................................................3</w:t>
      </w:r>
    </w:p>
    <w:p w:rsidR="0048012F" w:rsidRDefault="00B4045F" w:rsidP="0048012F">
      <w:pPr>
        <w:spacing w:line="276" w:lineRule="auto"/>
        <w:jc w:val="left"/>
        <w:rPr>
          <w:rFonts w:cs="Arial"/>
          <w:b/>
        </w:rPr>
      </w:pPr>
      <w:r>
        <w:rPr>
          <w:rFonts w:cs="Arial"/>
          <w:b/>
        </w:rPr>
        <w:t>4</w:t>
      </w:r>
      <w:r w:rsidR="00ED7CD6">
        <w:rPr>
          <w:rFonts w:cs="Arial"/>
          <w:b/>
        </w:rPr>
        <w:t xml:space="preserve">. </w:t>
      </w:r>
      <w:r w:rsidR="0048012F" w:rsidRPr="00E35ADF">
        <w:rPr>
          <w:rFonts w:cs="Arial"/>
          <w:b/>
        </w:rPr>
        <w:t>ATIVIDADES, OCORRÊNCIAS, MOTIVACIONAL E OUTROS ASPECTOS RELEVANTES .................................................................................................1</w:t>
      </w:r>
      <w:r>
        <w:rPr>
          <w:rFonts w:cs="Arial"/>
          <w:b/>
        </w:rPr>
        <w:t>1</w:t>
      </w:r>
    </w:p>
    <w:p w:rsidR="00B4045F" w:rsidRPr="00E35ADF" w:rsidRDefault="00B4045F" w:rsidP="0048012F">
      <w:pPr>
        <w:spacing w:line="276" w:lineRule="auto"/>
        <w:jc w:val="left"/>
        <w:rPr>
          <w:rFonts w:cs="Arial"/>
          <w:b/>
        </w:rPr>
      </w:pPr>
      <w:r>
        <w:rPr>
          <w:rFonts w:cs="Arial"/>
          <w:b/>
        </w:rPr>
        <w:t>4.1 DIA DAS CRIANÇAS ................................................................................12</w:t>
      </w:r>
    </w:p>
    <w:p w:rsidR="0048012F" w:rsidRPr="00E35ADF" w:rsidRDefault="00B4045F" w:rsidP="0048012F">
      <w:pPr>
        <w:spacing w:line="276" w:lineRule="auto"/>
        <w:jc w:val="left"/>
        <w:rPr>
          <w:rFonts w:cs="Arial"/>
          <w:b/>
        </w:rPr>
      </w:pPr>
      <w:r>
        <w:rPr>
          <w:rFonts w:cs="Arial"/>
          <w:b/>
        </w:rPr>
        <w:t>4</w:t>
      </w:r>
      <w:r w:rsidR="0048012F" w:rsidRPr="00E35ADF">
        <w:rPr>
          <w:rFonts w:cs="Arial"/>
          <w:b/>
        </w:rPr>
        <w:t>.</w:t>
      </w:r>
      <w:r>
        <w:rPr>
          <w:rFonts w:cs="Arial"/>
          <w:b/>
        </w:rPr>
        <w:t>2 DIA DO MÉDICO ..................................................</w:t>
      </w:r>
      <w:r w:rsidR="00101FF5" w:rsidRPr="00E35ADF">
        <w:rPr>
          <w:rFonts w:cs="Arial"/>
          <w:b/>
        </w:rPr>
        <w:t>....</w:t>
      </w:r>
      <w:r w:rsidR="00AB2B7C" w:rsidRPr="00E35ADF">
        <w:rPr>
          <w:rFonts w:cs="Arial"/>
          <w:b/>
        </w:rPr>
        <w:t>.</w:t>
      </w:r>
      <w:r w:rsidR="0048012F" w:rsidRPr="00E35ADF">
        <w:rPr>
          <w:rFonts w:cs="Arial"/>
          <w:b/>
        </w:rPr>
        <w:t>..........</w:t>
      </w:r>
      <w:r w:rsidR="0020222D" w:rsidRPr="00E35ADF">
        <w:rPr>
          <w:rFonts w:cs="Arial"/>
          <w:b/>
        </w:rPr>
        <w:t>.....................</w:t>
      </w:r>
      <w:r w:rsidR="0048012F" w:rsidRPr="00E35ADF">
        <w:rPr>
          <w:rFonts w:cs="Arial"/>
          <w:b/>
        </w:rPr>
        <w:t>.1</w:t>
      </w:r>
      <w:r>
        <w:rPr>
          <w:rFonts w:cs="Arial"/>
          <w:b/>
        </w:rPr>
        <w:t>3</w:t>
      </w:r>
    </w:p>
    <w:p w:rsidR="0020222D" w:rsidRPr="00E35ADF" w:rsidRDefault="00B4045F" w:rsidP="0048012F">
      <w:pPr>
        <w:spacing w:line="276" w:lineRule="auto"/>
        <w:jc w:val="left"/>
        <w:rPr>
          <w:rFonts w:cs="Arial"/>
          <w:b/>
        </w:rPr>
      </w:pPr>
      <w:r>
        <w:rPr>
          <w:rFonts w:cs="Arial"/>
          <w:b/>
        </w:rPr>
        <w:t>4</w:t>
      </w:r>
      <w:r w:rsidR="0020222D" w:rsidRPr="00E35ADF">
        <w:rPr>
          <w:rFonts w:cs="Arial"/>
          <w:b/>
        </w:rPr>
        <w:t>.</w:t>
      </w:r>
      <w:r>
        <w:rPr>
          <w:rFonts w:cs="Arial"/>
          <w:b/>
        </w:rPr>
        <w:t>3 OUTUBRO ROSA .................</w:t>
      </w:r>
      <w:r w:rsidR="0020222D" w:rsidRPr="00E35ADF">
        <w:rPr>
          <w:rFonts w:cs="Arial"/>
          <w:b/>
        </w:rPr>
        <w:t>.................................................................</w:t>
      </w:r>
      <w:r w:rsidR="00DA060C">
        <w:rPr>
          <w:rFonts w:cs="Arial"/>
          <w:b/>
        </w:rPr>
        <w:t>.</w:t>
      </w:r>
      <w:r w:rsidR="0020222D" w:rsidRPr="00E35ADF">
        <w:rPr>
          <w:rFonts w:cs="Arial"/>
          <w:b/>
        </w:rPr>
        <w:t>..1</w:t>
      </w:r>
      <w:r>
        <w:rPr>
          <w:rFonts w:cs="Arial"/>
          <w:b/>
        </w:rPr>
        <w:t>4</w:t>
      </w:r>
    </w:p>
    <w:p w:rsidR="0048012F" w:rsidRPr="00E35ADF" w:rsidRDefault="00B4045F" w:rsidP="0048012F">
      <w:pPr>
        <w:spacing w:line="276" w:lineRule="auto"/>
        <w:jc w:val="left"/>
        <w:rPr>
          <w:rFonts w:cs="Arial"/>
          <w:b/>
        </w:rPr>
      </w:pPr>
      <w:r>
        <w:rPr>
          <w:rFonts w:cs="Arial"/>
          <w:b/>
        </w:rPr>
        <w:t>5</w:t>
      </w:r>
      <w:r w:rsidR="0048012F" w:rsidRPr="00E35ADF">
        <w:rPr>
          <w:rFonts w:cs="Arial"/>
          <w:b/>
        </w:rPr>
        <w:t>. PESQUISA DE SATISFAÇÃO ....................................................................1</w:t>
      </w:r>
      <w:r>
        <w:rPr>
          <w:rFonts w:cs="Arial"/>
          <w:b/>
        </w:rPr>
        <w:t>5</w:t>
      </w:r>
    </w:p>
    <w:p w:rsidR="0048012F" w:rsidRPr="00E35ADF" w:rsidRDefault="00B4045F" w:rsidP="0048012F">
      <w:pPr>
        <w:spacing w:line="276" w:lineRule="auto"/>
        <w:jc w:val="left"/>
        <w:rPr>
          <w:rFonts w:cs="Arial"/>
          <w:b/>
        </w:rPr>
      </w:pPr>
      <w:r>
        <w:rPr>
          <w:rFonts w:cs="Arial"/>
          <w:b/>
        </w:rPr>
        <w:t>6</w:t>
      </w:r>
      <w:r w:rsidR="0048012F" w:rsidRPr="00E35ADF">
        <w:rPr>
          <w:rFonts w:cs="Arial"/>
          <w:b/>
        </w:rPr>
        <w:t>. AÇÃO MOTIVACIONAL ..............................................................................</w:t>
      </w:r>
      <w:r w:rsidR="001E3BF5" w:rsidRPr="00E35ADF">
        <w:rPr>
          <w:rFonts w:cs="Arial"/>
          <w:b/>
        </w:rPr>
        <w:t>2</w:t>
      </w:r>
      <w:r>
        <w:rPr>
          <w:rFonts w:cs="Arial"/>
          <w:b/>
        </w:rPr>
        <w:t>4</w:t>
      </w:r>
    </w:p>
    <w:p w:rsidR="0048012F" w:rsidRPr="00E35ADF" w:rsidRDefault="00B4045F" w:rsidP="0048012F">
      <w:pPr>
        <w:spacing w:line="276" w:lineRule="auto"/>
        <w:jc w:val="left"/>
        <w:rPr>
          <w:rFonts w:cs="Arial"/>
          <w:b/>
        </w:rPr>
      </w:pPr>
      <w:r>
        <w:rPr>
          <w:rFonts w:cs="Arial"/>
          <w:b/>
        </w:rPr>
        <w:t>6</w:t>
      </w:r>
      <w:r w:rsidR="0048012F" w:rsidRPr="00E35ADF">
        <w:rPr>
          <w:rFonts w:cs="Arial"/>
          <w:b/>
        </w:rPr>
        <w:t>.1 ANIVERSARIANTES DO MÊS..............................................................</w:t>
      </w:r>
      <w:r w:rsidR="00ED7CD6">
        <w:rPr>
          <w:rFonts w:cs="Arial"/>
          <w:b/>
        </w:rPr>
        <w:t>.</w:t>
      </w:r>
      <w:r w:rsidR="0048012F" w:rsidRPr="00E35ADF">
        <w:rPr>
          <w:rFonts w:cs="Arial"/>
          <w:b/>
        </w:rPr>
        <w:t>.</w:t>
      </w:r>
      <w:r w:rsidR="00ED7CD6">
        <w:rPr>
          <w:rFonts w:cs="Arial"/>
          <w:b/>
        </w:rPr>
        <w:t>.</w:t>
      </w:r>
      <w:r w:rsidR="00DA544D">
        <w:rPr>
          <w:rFonts w:cs="Arial"/>
          <w:b/>
        </w:rPr>
        <w:t>.</w:t>
      </w:r>
      <w:r w:rsidR="0048012F" w:rsidRPr="00E35ADF">
        <w:rPr>
          <w:rFonts w:cs="Arial"/>
          <w:b/>
        </w:rPr>
        <w:t>.</w:t>
      </w:r>
      <w:r w:rsidR="001E3BF5" w:rsidRPr="00E35ADF">
        <w:rPr>
          <w:rFonts w:cs="Arial"/>
          <w:b/>
        </w:rPr>
        <w:t>2</w:t>
      </w:r>
      <w:r>
        <w:rPr>
          <w:rFonts w:cs="Arial"/>
          <w:b/>
        </w:rPr>
        <w:t>4</w:t>
      </w:r>
    </w:p>
    <w:p w:rsidR="0048012F" w:rsidRPr="00E35ADF" w:rsidRDefault="00B4045F" w:rsidP="0048012F">
      <w:pPr>
        <w:spacing w:line="276" w:lineRule="auto"/>
        <w:jc w:val="left"/>
        <w:rPr>
          <w:rFonts w:cs="Arial"/>
          <w:b/>
        </w:rPr>
      </w:pPr>
      <w:r>
        <w:rPr>
          <w:rFonts w:cs="Arial"/>
          <w:b/>
        </w:rPr>
        <w:t>6</w:t>
      </w:r>
      <w:r w:rsidR="0048012F" w:rsidRPr="00E35ADF">
        <w:rPr>
          <w:rFonts w:cs="Arial"/>
          <w:b/>
        </w:rPr>
        <w:t>.2 FUNCIONÁRIOS DESTAQUE DO MÊS ....................................................2</w:t>
      </w:r>
      <w:r w:rsidR="0020222D" w:rsidRPr="00E35ADF">
        <w:rPr>
          <w:rFonts w:cs="Arial"/>
          <w:b/>
        </w:rPr>
        <w:t>5</w:t>
      </w:r>
    </w:p>
    <w:p w:rsidR="0048012F" w:rsidRPr="00E35ADF" w:rsidRDefault="00B4045F" w:rsidP="0048012F">
      <w:pPr>
        <w:spacing w:line="276" w:lineRule="auto"/>
        <w:jc w:val="left"/>
        <w:rPr>
          <w:rFonts w:cs="Arial"/>
          <w:b/>
        </w:rPr>
      </w:pPr>
      <w:r>
        <w:rPr>
          <w:rFonts w:cs="Arial"/>
          <w:b/>
        </w:rPr>
        <w:t>7</w:t>
      </w:r>
      <w:r w:rsidR="0048012F" w:rsidRPr="00E35ADF">
        <w:rPr>
          <w:rFonts w:cs="Arial"/>
          <w:b/>
        </w:rPr>
        <w:t>. ANÁLISE SETORIAL ...................................................................................2</w:t>
      </w:r>
      <w:r>
        <w:rPr>
          <w:rFonts w:cs="Arial"/>
          <w:b/>
        </w:rPr>
        <w:t>5</w:t>
      </w:r>
    </w:p>
    <w:p w:rsidR="0048012F" w:rsidRPr="00E35ADF" w:rsidRDefault="00B4045F" w:rsidP="0048012F">
      <w:pPr>
        <w:spacing w:line="276" w:lineRule="auto"/>
        <w:jc w:val="left"/>
        <w:rPr>
          <w:rFonts w:cs="Arial"/>
          <w:b/>
        </w:rPr>
      </w:pPr>
      <w:r>
        <w:rPr>
          <w:rFonts w:cs="Arial"/>
          <w:b/>
        </w:rPr>
        <w:t>7</w:t>
      </w:r>
      <w:r w:rsidR="0048012F" w:rsidRPr="00E35ADF">
        <w:rPr>
          <w:rFonts w:cs="Arial"/>
          <w:b/>
        </w:rPr>
        <w:t>.1 ANALISE SETORIAL – ATENDIMENTO SOCIAL.....................................2</w:t>
      </w:r>
      <w:r>
        <w:rPr>
          <w:rFonts w:cs="Arial"/>
          <w:b/>
        </w:rPr>
        <w:t>5</w:t>
      </w:r>
    </w:p>
    <w:p w:rsidR="0048012F" w:rsidRPr="00E35ADF" w:rsidRDefault="00B4045F" w:rsidP="0048012F">
      <w:pPr>
        <w:spacing w:line="276" w:lineRule="auto"/>
        <w:jc w:val="left"/>
        <w:rPr>
          <w:rFonts w:cs="Arial"/>
          <w:b/>
        </w:rPr>
      </w:pPr>
      <w:r>
        <w:rPr>
          <w:rFonts w:cs="Arial"/>
          <w:b/>
        </w:rPr>
        <w:t>7</w:t>
      </w:r>
      <w:r w:rsidR="0048012F" w:rsidRPr="00E35ADF">
        <w:rPr>
          <w:rFonts w:cs="Arial"/>
          <w:b/>
        </w:rPr>
        <w:t>.2 ANALISE SETORIAL – LABORATÓRIO...........................</w:t>
      </w:r>
      <w:r w:rsidR="00307ED6">
        <w:rPr>
          <w:rFonts w:cs="Arial"/>
          <w:b/>
        </w:rPr>
        <w:t>.</w:t>
      </w:r>
      <w:r w:rsidR="0048012F" w:rsidRPr="00E35ADF">
        <w:rPr>
          <w:rFonts w:cs="Arial"/>
          <w:b/>
        </w:rPr>
        <w:t>.......................</w:t>
      </w:r>
      <w:r w:rsidR="001E3BF5" w:rsidRPr="00E35ADF">
        <w:rPr>
          <w:rFonts w:cs="Arial"/>
          <w:b/>
        </w:rPr>
        <w:t>3</w:t>
      </w:r>
      <w:r>
        <w:rPr>
          <w:rFonts w:cs="Arial"/>
          <w:b/>
        </w:rPr>
        <w:t>3</w:t>
      </w:r>
    </w:p>
    <w:p w:rsidR="0048012F" w:rsidRPr="00E35ADF" w:rsidRDefault="00B4045F" w:rsidP="0048012F">
      <w:pPr>
        <w:spacing w:line="276" w:lineRule="auto"/>
        <w:jc w:val="left"/>
        <w:rPr>
          <w:rFonts w:cs="Arial"/>
          <w:b/>
        </w:rPr>
      </w:pPr>
      <w:r>
        <w:rPr>
          <w:rFonts w:cs="Arial"/>
          <w:b/>
        </w:rPr>
        <w:t>7</w:t>
      </w:r>
      <w:r w:rsidR="008C4E75" w:rsidRPr="00E35ADF">
        <w:rPr>
          <w:rFonts w:cs="Arial"/>
          <w:b/>
        </w:rPr>
        <w:t>.</w:t>
      </w:r>
      <w:r w:rsidR="0048012F" w:rsidRPr="00E35ADF">
        <w:rPr>
          <w:rFonts w:cs="Arial"/>
          <w:b/>
        </w:rPr>
        <w:t>3. ANALISE SETORIAL – ODONTOLOGIA..................................................</w:t>
      </w:r>
      <w:r w:rsidR="001E3BF5" w:rsidRPr="00E35ADF">
        <w:rPr>
          <w:rFonts w:cs="Arial"/>
          <w:b/>
        </w:rPr>
        <w:t>3</w:t>
      </w:r>
      <w:r>
        <w:rPr>
          <w:rFonts w:cs="Arial"/>
          <w:b/>
        </w:rPr>
        <w:t>4</w:t>
      </w:r>
    </w:p>
    <w:p w:rsidR="0048012F" w:rsidRPr="00E35ADF" w:rsidRDefault="00B4045F" w:rsidP="0048012F">
      <w:pPr>
        <w:spacing w:line="276" w:lineRule="auto"/>
        <w:jc w:val="left"/>
        <w:rPr>
          <w:rFonts w:cs="Arial"/>
          <w:b/>
        </w:rPr>
      </w:pPr>
      <w:r>
        <w:rPr>
          <w:rFonts w:cs="Arial"/>
          <w:b/>
        </w:rPr>
        <w:t>7</w:t>
      </w:r>
      <w:r w:rsidR="0048012F" w:rsidRPr="00E35ADF">
        <w:rPr>
          <w:rFonts w:cs="Arial"/>
          <w:b/>
        </w:rPr>
        <w:t>.4. ANALISE SETORIAL – RADIOLOGIA .....................................................</w:t>
      </w:r>
      <w:r w:rsidR="00101FF5" w:rsidRPr="00E35ADF">
        <w:rPr>
          <w:rFonts w:cs="Arial"/>
          <w:b/>
        </w:rPr>
        <w:t>3</w:t>
      </w:r>
      <w:r>
        <w:rPr>
          <w:rFonts w:cs="Arial"/>
          <w:b/>
        </w:rPr>
        <w:t>5</w:t>
      </w:r>
    </w:p>
    <w:p w:rsidR="0048012F" w:rsidRPr="00E35ADF" w:rsidRDefault="00B4045F" w:rsidP="0048012F">
      <w:pPr>
        <w:spacing w:line="276" w:lineRule="auto"/>
        <w:jc w:val="left"/>
        <w:rPr>
          <w:rFonts w:cs="Arial"/>
          <w:b/>
        </w:rPr>
      </w:pPr>
      <w:r>
        <w:rPr>
          <w:rFonts w:cs="Arial"/>
          <w:b/>
        </w:rPr>
        <w:t>7</w:t>
      </w:r>
      <w:r w:rsidR="0048012F" w:rsidRPr="00E35ADF">
        <w:rPr>
          <w:rFonts w:cs="Arial"/>
          <w:b/>
        </w:rPr>
        <w:t>.5 ANALISE SETORIAL - ELETROCARDIOGRAMA ...................................</w:t>
      </w:r>
      <w:r w:rsidR="006F598C" w:rsidRPr="00E35ADF">
        <w:rPr>
          <w:rFonts w:cs="Arial"/>
          <w:b/>
        </w:rPr>
        <w:t>3</w:t>
      </w:r>
      <w:r>
        <w:rPr>
          <w:rFonts w:cs="Arial"/>
          <w:b/>
        </w:rPr>
        <w:t>8</w:t>
      </w:r>
    </w:p>
    <w:p w:rsidR="0048012F" w:rsidRPr="00E35ADF" w:rsidRDefault="00B4045F" w:rsidP="0048012F">
      <w:pPr>
        <w:spacing w:line="276" w:lineRule="auto"/>
        <w:jc w:val="left"/>
        <w:rPr>
          <w:rFonts w:cs="Arial"/>
          <w:b/>
          <w:color w:val="000000" w:themeColor="text1"/>
        </w:rPr>
      </w:pPr>
      <w:r>
        <w:rPr>
          <w:rFonts w:cs="Arial"/>
          <w:b/>
        </w:rPr>
        <w:t>8</w:t>
      </w:r>
      <w:r w:rsidR="0048012F" w:rsidRPr="00E35ADF">
        <w:rPr>
          <w:rFonts w:cs="Arial"/>
          <w:b/>
        </w:rPr>
        <w:t xml:space="preserve">. ESTATÍSTICA MENSAL PRONTO </w:t>
      </w:r>
      <w:r w:rsidR="0048012F" w:rsidRPr="00E35ADF">
        <w:rPr>
          <w:rFonts w:cs="Arial"/>
          <w:b/>
          <w:color w:val="000000" w:themeColor="text1"/>
        </w:rPr>
        <w:t>ATENDIMENTO.................................</w:t>
      </w:r>
      <w:r w:rsidR="00ED7CD6">
        <w:rPr>
          <w:rFonts w:cs="Arial"/>
          <w:b/>
          <w:color w:val="000000" w:themeColor="text1"/>
        </w:rPr>
        <w:t>.</w:t>
      </w:r>
      <w:r w:rsidR="0048012F" w:rsidRPr="00E35ADF">
        <w:rPr>
          <w:rFonts w:cs="Arial"/>
          <w:b/>
          <w:color w:val="000000" w:themeColor="text1"/>
        </w:rPr>
        <w:t>.</w:t>
      </w:r>
      <w:r w:rsidR="006F598C" w:rsidRPr="00E35ADF">
        <w:rPr>
          <w:rFonts w:cs="Arial"/>
          <w:b/>
          <w:color w:val="000000" w:themeColor="text1"/>
        </w:rPr>
        <w:t>3</w:t>
      </w:r>
      <w:r w:rsidR="003C6850">
        <w:rPr>
          <w:rFonts w:cs="Arial"/>
          <w:b/>
          <w:color w:val="000000" w:themeColor="text1"/>
        </w:rPr>
        <w:t>9</w:t>
      </w:r>
    </w:p>
    <w:p w:rsidR="0048012F" w:rsidRPr="00E35ADF" w:rsidRDefault="00B4045F" w:rsidP="0020190F">
      <w:pPr>
        <w:spacing w:line="276" w:lineRule="auto"/>
        <w:jc w:val="left"/>
        <w:rPr>
          <w:rFonts w:cs="Arial"/>
          <w:b/>
        </w:rPr>
      </w:pPr>
      <w:r>
        <w:rPr>
          <w:rFonts w:cs="Arial"/>
          <w:b/>
        </w:rPr>
        <w:t>9</w:t>
      </w:r>
      <w:r w:rsidR="0048012F" w:rsidRPr="00E35ADF">
        <w:rPr>
          <w:rFonts w:cs="Arial"/>
          <w:b/>
        </w:rPr>
        <w:t>. PRODUÇÃO – RESUMO DE ATENDIMENTO..................................</w:t>
      </w:r>
      <w:r w:rsidR="00F63774">
        <w:rPr>
          <w:rFonts w:cs="Arial"/>
          <w:b/>
        </w:rPr>
        <w:t>.</w:t>
      </w:r>
      <w:r w:rsidR="0048012F" w:rsidRPr="00E35ADF">
        <w:rPr>
          <w:rFonts w:cs="Arial"/>
          <w:b/>
        </w:rPr>
        <w:t>........</w:t>
      </w:r>
      <w:r w:rsidR="003C6850">
        <w:rPr>
          <w:rFonts w:cs="Arial"/>
          <w:b/>
        </w:rPr>
        <w:t>41</w:t>
      </w:r>
    </w:p>
    <w:p w:rsidR="00FA78C4" w:rsidRDefault="00FA78C4" w:rsidP="0020190F">
      <w:pPr>
        <w:spacing w:line="276" w:lineRule="auto"/>
        <w:jc w:val="left"/>
        <w:rPr>
          <w:rFonts w:cs="Arial"/>
          <w:b/>
        </w:rPr>
      </w:pPr>
    </w:p>
    <w:p w:rsidR="00B4045F" w:rsidRPr="00E35ADF" w:rsidRDefault="00B4045F" w:rsidP="0020190F">
      <w:pPr>
        <w:spacing w:line="276" w:lineRule="auto"/>
        <w:jc w:val="left"/>
        <w:rPr>
          <w:rFonts w:cs="Arial"/>
          <w:b/>
        </w:rPr>
      </w:pPr>
    </w:p>
    <w:p w:rsidR="0048012F" w:rsidRPr="00E35ADF" w:rsidRDefault="0048012F" w:rsidP="0048012F">
      <w:pPr>
        <w:pStyle w:val="PargrafodaLista"/>
        <w:numPr>
          <w:ilvl w:val="0"/>
          <w:numId w:val="18"/>
        </w:numPr>
        <w:rPr>
          <w:rFonts w:cs="Arial"/>
          <w:b/>
        </w:rPr>
      </w:pPr>
      <w:r w:rsidRPr="00E35ADF">
        <w:rPr>
          <w:rFonts w:cs="Arial"/>
          <w:b/>
        </w:rPr>
        <w:lastRenderedPageBreak/>
        <w:t>OBJETIVO</w:t>
      </w:r>
    </w:p>
    <w:p w:rsidR="0048012F" w:rsidRPr="00E35ADF" w:rsidRDefault="0048012F" w:rsidP="0048012F">
      <w:pPr>
        <w:ind w:firstLine="644"/>
        <w:rPr>
          <w:rFonts w:cs="Arial"/>
        </w:rPr>
      </w:pPr>
      <w:r w:rsidRPr="00E35ADF">
        <w:rPr>
          <w:rFonts w:cs="Arial"/>
        </w:rPr>
        <w:t xml:space="preserve">O relatório de gestão tem como objetivo apresentar todas as atividades desenvolvidas mensalmente pela </w:t>
      </w:r>
      <w:r w:rsidRPr="00E35ADF">
        <w:rPr>
          <w:rFonts w:cs="Arial"/>
          <w:b/>
        </w:rPr>
        <w:t>UPA BENEDITO BENTES</w:t>
      </w:r>
      <w:r w:rsidRPr="00E35ADF">
        <w:rPr>
          <w:rFonts w:cs="Arial"/>
        </w:rPr>
        <w:t xml:space="preserve">, possibilitando uma visão mais abrangente da organização e garantindo as informações necessárias para análises e tomadas de decisão.  </w:t>
      </w:r>
    </w:p>
    <w:p w:rsidR="00152584" w:rsidRPr="00E35ADF" w:rsidRDefault="0020190F" w:rsidP="00152584">
      <w:pPr>
        <w:pStyle w:val="Pargrafoda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/>
        <w:contextualSpacing/>
        <w:rPr>
          <w:rFonts w:cs="Arial"/>
          <w:b/>
        </w:rPr>
      </w:pPr>
      <w:r w:rsidRPr="00E35ADF">
        <w:rPr>
          <w:rFonts w:cs="Arial"/>
          <w:b/>
        </w:rPr>
        <w:t>INTRODUÇÃO</w:t>
      </w:r>
    </w:p>
    <w:p w:rsidR="007F1FF9" w:rsidRPr="00E35ADF" w:rsidRDefault="0020190F" w:rsidP="007F1F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/>
        <w:ind w:left="142" w:firstLine="360"/>
        <w:contextualSpacing/>
        <w:rPr>
          <w:rFonts w:cs="Arial"/>
        </w:rPr>
      </w:pPr>
      <w:r w:rsidRPr="00E35ADF">
        <w:rPr>
          <w:rFonts w:cs="Arial"/>
        </w:rPr>
        <w:t xml:space="preserve">O relatório de gestão apresenta resultados referente ao mês de </w:t>
      </w:r>
      <w:r w:rsidR="00E82B84">
        <w:rPr>
          <w:rFonts w:cs="Arial"/>
        </w:rPr>
        <w:t>outu</w:t>
      </w:r>
      <w:r w:rsidR="0045380C">
        <w:rPr>
          <w:rFonts w:cs="Arial"/>
        </w:rPr>
        <w:t>bro</w:t>
      </w:r>
      <w:r w:rsidRPr="00E35ADF">
        <w:rPr>
          <w:rFonts w:cs="Arial"/>
        </w:rPr>
        <w:t xml:space="preserve"> de 2018, da unidade de Pronto Atendimento - Roosevelt Falcão Cavalcante, para apuração das metas e da prestação de contas financeira dos recursos utilizados pelo </w:t>
      </w:r>
      <w:r w:rsidRPr="00E35ADF">
        <w:rPr>
          <w:rStyle w:val="Forte"/>
          <w:rFonts w:cs="Arial"/>
          <w:shd w:val="clear" w:color="auto" w:fill="FFFFFF"/>
        </w:rPr>
        <w:t>Instituto Saúde e Cidadania</w:t>
      </w:r>
      <w:r w:rsidRPr="00E35ADF">
        <w:rPr>
          <w:rFonts w:cs="Arial"/>
        </w:rPr>
        <w:t xml:space="preserve">- ISAC, para organização, implantação e gestão das ações de assistência à saúde na </w:t>
      </w:r>
      <w:r w:rsidRPr="00E35ADF">
        <w:rPr>
          <w:rFonts w:cs="Arial"/>
          <w:b/>
          <w:bCs/>
        </w:rPr>
        <w:t xml:space="preserve">UPA- Benedito Bentes, </w:t>
      </w:r>
      <w:r w:rsidRPr="00E35ADF">
        <w:rPr>
          <w:rFonts w:cs="Arial"/>
        </w:rPr>
        <w:t>conforme Contrato de Gestão n. º101/2016 (Processo n. º05800.049654/2014).</w:t>
      </w:r>
    </w:p>
    <w:p w:rsidR="0020190F" w:rsidRPr="00E35ADF" w:rsidRDefault="0020190F" w:rsidP="009C10CE">
      <w:pPr>
        <w:pStyle w:val="Ttulo1"/>
        <w:numPr>
          <w:ilvl w:val="0"/>
          <w:numId w:val="18"/>
        </w:numPr>
        <w:spacing w:before="120" w:line="360" w:lineRule="auto"/>
        <w:rPr>
          <w:rFonts w:ascii="Arial" w:hAnsi="Arial" w:cs="Arial"/>
          <w:b/>
          <w:color w:val="auto"/>
          <w:sz w:val="24"/>
          <w:szCs w:val="24"/>
        </w:rPr>
      </w:pPr>
      <w:bookmarkStart w:id="1" w:name="_Toc469394811"/>
      <w:bookmarkStart w:id="2" w:name="_Toc471802866"/>
      <w:bookmarkStart w:id="3" w:name="_Toc477518671"/>
      <w:bookmarkStart w:id="4" w:name="_Toc494357076"/>
      <w:r w:rsidRPr="00E35ADF">
        <w:rPr>
          <w:rFonts w:ascii="Arial" w:hAnsi="Arial" w:cs="Arial"/>
          <w:b/>
          <w:color w:val="auto"/>
          <w:sz w:val="24"/>
          <w:szCs w:val="24"/>
        </w:rPr>
        <w:t>QUADRO DE PESSOAL</w:t>
      </w:r>
      <w:bookmarkEnd w:id="1"/>
      <w:bookmarkEnd w:id="2"/>
      <w:bookmarkEnd w:id="3"/>
      <w:bookmarkEnd w:id="4"/>
    </w:p>
    <w:p w:rsidR="0020190F" w:rsidRDefault="0020190F" w:rsidP="009C10CE">
      <w:pPr>
        <w:spacing w:after="120"/>
        <w:ind w:firstLine="708"/>
        <w:rPr>
          <w:rFonts w:eastAsia="Times New Roman" w:cs="Arial"/>
          <w:color w:val="C00000"/>
        </w:rPr>
      </w:pPr>
      <w:r w:rsidRPr="00E35ADF">
        <w:rPr>
          <w:rFonts w:cs="Arial"/>
        </w:rPr>
        <w:t>A UPA Roosevelt Falcão Cavalcante (UPA Benedito Bentes) conta com a</w:t>
      </w:r>
      <w:r w:rsidRPr="00E35ADF">
        <w:rPr>
          <w:rFonts w:cs="Arial"/>
          <w:shd w:val="clear" w:color="auto" w:fill="FFFFFF"/>
        </w:rPr>
        <w:t xml:space="preserve"> seguinte discriminação revelada no quadro de pessoal: 09 agentes de portaria, 0</w:t>
      </w:r>
      <w:r w:rsidR="00291137" w:rsidRPr="00E35ADF">
        <w:rPr>
          <w:rFonts w:cs="Arial"/>
          <w:shd w:val="clear" w:color="auto" w:fill="FFFFFF"/>
        </w:rPr>
        <w:t>3</w:t>
      </w:r>
      <w:r w:rsidRPr="00E35ADF">
        <w:rPr>
          <w:rFonts w:cs="Arial"/>
          <w:shd w:val="clear" w:color="auto" w:fill="FFFFFF"/>
        </w:rPr>
        <w:t xml:space="preserve"> assistente administrativos, </w:t>
      </w:r>
      <w:r w:rsidRPr="00E35ADF">
        <w:rPr>
          <w:rFonts w:cs="Arial"/>
          <w:color w:val="000000" w:themeColor="text1"/>
          <w:shd w:val="clear" w:color="auto" w:fill="FFFFFF"/>
        </w:rPr>
        <w:t>04 assistentes social</w:t>
      </w:r>
      <w:r w:rsidRPr="00E35ADF">
        <w:rPr>
          <w:rFonts w:cs="Arial"/>
          <w:shd w:val="clear" w:color="auto" w:fill="FFFFFF"/>
        </w:rPr>
        <w:t xml:space="preserve">, 05 auxiliares de farmácia, 10 auxiliares de higienização, 02 auxiliares de saúde bucal, 01 coordenador de farmácia, 01 coordenador de radiologia, </w:t>
      </w:r>
      <w:r w:rsidR="00291137" w:rsidRPr="00E35ADF">
        <w:rPr>
          <w:rFonts w:cs="Arial"/>
          <w:shd w:val="clear" w:color="auto" w:fill="FFFFFF"/>
        </w:rPr>
        <w:t xml:space="preserve">01 coordenador administrativo, </w:t>
      </w:r>
      <w:r w:rsidRPr="00E35ADF">
        <w:rPr>
          <w:rFonts w:cs="Arial"/>
          <w:shd w:val="clear" w:color="auto" w:fill="FFFFFF"/>
        </w:rPr>
        <w:t>01 coordenador de enfermagem, 01 coordenador de higienização, 0</w:t>
      </w:r>
      <w:r w:rsidR="00911B53">
        <w:rPr>
          <w:rFonts w:cs="Arial"/>
          <w:shd w:val="clear" w:color="auto" w:fill="FFFFFF"/>
        </w:rPr>
        <w:t>4</w:t>
      </w:r>
      <w:r w:rsidRPr="00E35ADF">
        <w:rPr>
          <w:rFonts w:cs="Arial"/>
          <w:shd w:val="clear" w:color="auto" w:fill="FFFFFF"/>
        </w:rPr>
        <w:t xml:space="preserve"> copeiros, 01 diretora administrativa, 1</w:t>
      </w:r>
      <w:r w:rsidR="00645AA6" w:rsidRPr="00E35ADF">
        <w:rPr>
          <w:rFonts w:cs="Arial"/>
          <w:shd w:val="clear" w:color="auto" w:fill="FFFFFF"/>
        </w:rPr>
        <w:t>6</w:t>
      </w:r>
      <w:r w:rsidRPr="00E35ADF">
        <w:rPr>
          <w:rFonts w:cs="Arial"/>
          <w:shd w:val="clear" w:color="auto" w:fill="FFFFFF"/>
        </w:rPr>
        <w:t xml:space="preserve"> enfermeiros, </w:t>
      </w:r>
      <w:r w:rsidR="0010484D" w:rsidRPr="00E35ADF">
        <w:rPr>
          <w:rFonts w:cs="Arial"/>
          <w:shd w:val="clear" w:color="auto" w:fill="FFFFFF"/>
        </w:rPr>
        <w:t>4</w:t>
      </w:r>
      <w:r w:rsidRPr="00E35ADF">
        <w:rPr>
          <w:rFonts w:cs="Arial"/>
          <w:shd w:val="clear" w:color="auto" w:fill="FFFFFF"/>
        </w:rPr>
        <w:t xml:space="preserve"> farmacêutic</w:t>
      </w:r>
      <w:r w:rsidR="0010484D" w:rsidRPr="00E35ADF">
        <w:rPr>
          <w:rFonts w:cs="Arial"/>
          <w:shd w:val="clear" w:color="auto" w:fill="FFFFFF"/>
        </w:rPr>
        <w:t>o</w:t>
      </w:r>
      <w:r w:rsidRPr="00E35ADF">
        <w:rPr>
          <w:rFonts w:cs="Arial"/>
          <w:shd w:val="clear" w:color="auto" w:fill="FFFFFF"/>
        </w:rPr>
        <w:t xml:space="preserve">s, 11 recepcionistas, 01 </w:t>
      </w:r>
      <w:r w:rsidRPr="00E35ADF">
        <w:rPr>
          <w:rFonts w:cs="Arial"/>
        </w:rPr>
        <w:t>supervisora de dep. pessoal, 01 técnico de seg. do trabalho, 6</w:t>
      </w:r>
      <w:r w:rsidR="00911B53">
        <w:rPr>
          <w:rFonts w:cs="Arial"/>
        </w:rPr>
        <w:t>1</w:t>
      </w:r>
      <w:r w:rsidRPr="00E35ADF">
        <w:rPr>
          <w:rFonts w:cs="Arial"/>
        </w:rPr>
        <w:t xml:space="preserve"> </w:t>
      </w:r>
      <w:r w:rsidRPr="00E35ADF">
        <w:rPr>
          <w:rFonts w:eastAsia="Times New Roman" w:cs="Arial"/>
        </w:rPr>
        <w:t>técnicos em enfermagem, 0</w:t>
      </w:r>
      <w:r w:rsidR="00EA5819" w:rsidRPr="00E35ADF">
        <w:rPr>
          <w:rFonts w:eastAsia="Times New Roman" w:cs="Arial"/>
        </w:rPr>
        <w:t>4</w:t>
      </w:r>
      <w:r w:rsidRPr="00E35ADF">
        <w:rPr>
          <w:rFonts w:eastAsia="Times New Roman" w:cs="Arial"/>
        </w:rPr>
        <w:t xml:space="preserve"> técnico em gesso, 0</w:t>
      </w:r>
      <w:r w:rsidR="00EA5819" w:rsidRPr="00E35ADF">
        <w:rPr>
          <w:rFonts w:eastAsia="Times New Roman" w:cs="Arial"/>
        </w:rPr>
        <w:t>7</w:t>
      </w:r>
      <w:r w:rsidRPr="00E35ADF">
        <w:rPr>
          <w:rFonts w:eastAsia="Times New Roman" w:cs="Arial"/>
        </w:rPr>
        <w:t xml:space="preserve"> técnico em radiologia. Totalizando 1</w:t>
      </w:r>
      <w:r w:rsidR="00DD3E21">
        <w:rPr>
          <w:rFonts w:eastAsia="Times New Roman" w:cs="Arial"/>
        </w:rPr>
        <w:t>47</w:t>
      </w:r>
      <w:r w:rsidRPr="00E35ADF">
        <w:rPr>
          <w:rFonts w:eastAsia="Times New Roman" w:cs="Arial"/>
        </w:rPr>
        <w:t xml:space="preserve"> funcionários</w:t>
      </w:r>
      <w:r w:rsidRPr="00E35ADF">
        <w:rPr>
          <w:rFonts w:eastAsia="Times New Roman" w:cs="Arial"/>
          <w:color w:val="C00000"/>
        </w:rPr>
        <w:t>.</w:t>
      </w:r>
    </w:p>
    <w:p w:rsidR="00E82B84" w:rsidRDefault="00E82B84" w:rsidP="009C10CE">
      <w:pPr>
        <w:spacing w:after="120"/>
        <w:ind w:firstLine="708"/>
        <w:rPr>
          <w:rFonts w:eastAsia="Times New Roman" w:cs="Arial"/>
          <w:color w:val="C00000"/>
        </w:rPr>
      </w:pPr>
    </w:p>
    <w:p w:rsidR="00E82B84" w:rsidRPr="00E35ADF" w:rsidRDefault="00E82B84" w:rsidP="009C10CE">
      <w:pPr>
        <w:spacing w:after="120"/>
        <w:ind w:firstLine="708"/>
        <w:rPr>
          <w:rFonts w:eastAsia="Times New Roman" w:cs="Arial"/>
          <w:color w:val="C00000"/>
        </w:rPr>
      </w:pPr>
    </w:p>
    <w:p w:rsidR="00170147" w:rsidRDefault="00170147" w:rsidP="00B143F8">
      <w:pPr>
        <w:rPr>
          <w:rFonts w:eastAsia="Arial" w:cs="Arial"/>
        </w:rPr>
      </w:pPr>
    </w:p>
    <w:p w:rsidR="00F63774" w:rsidRDefault="00F63774" w:rsidP="00B143F8">
      <w:pPr>
        <w:rPr>
          <w:rFonts w:eastAsia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23"/>
        <w:gridCol w:w="4250"/>
        <w:gridCol w:w="4088"/>
      </w:tblGrid>
      <w:tr w:rsidR="00E82B84" w:rsidRPr="00E82B84" w:rsidTr="00E82B84">
        <w:trPr>
          <w:trHeight w:val="78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cs="Arial"/>
                <w:b/>
                <w:bCs/>
                <w:color w:val="auto"/>
              </w:rPr>
            </w:pPr>
            <w:r w:rsidRPr="00E82B84">
              <w:rPr>
                <w:rFonts w:cs="Arial"/>
                <w:b/>
                <w:bCs/>
                <w:color w:val="auto"/>
              </w:rPr>
              <w:lastRenderedPageBreak/>
              <w:t>MAT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cs="Arial"/>
                <w:b/>
                <w:bCs/>
                <w:color w:val="auto"/>
              </w:rPr>
            </w:pPr>
            <w:r w:rsidRPr="00E82B84">
              <w:rPr>
                <w:rFonts w:cs="Arial"/>
                <w:b/>
                <w:bCs/>
                <w:color w:val="auto"/>
              </w:rPr>
              <w:t>COLABORADORES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cs="Arial"/>
                <w:b/>
                <w:bCs/>
                <w:color w:val="auto"/>
              </w:rPr>
            </w:pPr>
            <w:r w:rsidRPr="00E82B84">
              <w:rPr>
                <w:rFonts w:cs="Arial"/>
                <w:b/>
                <w:bCs/>
                <w:color w:val="auto"/>
              </w:rPr>
              <w:t>CARGO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164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ALBERTO FAGNER TIMOTIO OMENA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AGENTE DE PORTARIA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115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ALESSANDRO DOS SANTOS VIANA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AGENTE DE PORTARIA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177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ALISSON DOS SANTOS GOMES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AGENTE DE PORTARIA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163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ALLISON RODOLFO DOS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AGENTE DE PORTARIA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197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CLAUDIENE CASSIMIRO DE ARRUDA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AGENTE DE PORTARIA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165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DANILO SANTOS LINS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AGENTE DE PORTARIA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34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EDSON ESDRA DE ARAUJO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AGENTE DE PORTARIA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133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JOSÉ SEVERINO GONÇALVES DE OLIVEIRA JÚNIOR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AGENTE DE PORTARIA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223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JULIO CESAR ARRUDA DA SILVA 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AGENTE DE PORTARIA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02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JOANNINE OLIVEIRA DE LIMA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ASSIST.ADMINISTRATIVO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214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MARCELA DA SILVA SANTOS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ASSIST ADMINISTRATIVO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04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RAFAELA GOMES VIEIRA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ASSIST.ADMINISTRATIVO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144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ANALU MENDONCA PARANHOS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ASSISTENTE SOCIAL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16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CHRISTIANNE MARIA VALENTINO BARROS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ASSISTENTE SOCIAL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169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KYRIANNE MEDEIROS BAIA NETO DE ASSIS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ASSISTENTE SOCIAL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03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LEYLANE KELLY BALBINO PONTES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ASSISTENTE SOCIAL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129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ANNA CAROLYNE TRINDADE DOS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AUXILIAR DE FARMÁCIA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lastRenderedPageBreak/>
              <w:t>162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CICERO ROBERTO DOS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AUXILIAR DE FARMÁCIA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128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KRISLAYNNE PEREIRA BARBOZA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AUXILIAR DE FARMÁCIA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32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LUCIANA MARIA DOS SANTOS PIMENTEL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AUXILIAR DE FARMÁCIA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135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PAULO LEANDRO DO NASCIMENTO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AUXILIAR DE FARMÁCIA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176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CLAUDLENE CASSIMIRO DE ARRUDA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AUXILIAR DE HIGIENIZAÇÃO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10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ELIZANGELA TEIXEIRA DE CASTRO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AUXILIAR DE HIGIENIZAÇÃO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101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GILMAR GOMES DE NOVAIS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AUXILIAR DE HIGIENIZAÇÃO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195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JOSEANE DA SILVA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AUXILIAR DE HIGIENIZAÇÃO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209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LIDIANE SIMOES GOMES DA SILVA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AUXILIAR DE HIGIENIZAÇÃO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106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MARIA ANDREA SANTOS DE OLIVEIRA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AUXILIAR DE HIGIENIZAÇÃO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141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MARIA EDIVÂNIA BARBOSA MARTINS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AUXILIAR DE HIGIENIZAÇÃO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207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MICHELLE DOS SANTOS DO NASCIMENTO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AUXILIAR DE HIGIENIZAÇÃO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09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MARIA JOSE DA SILVA ALVES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AUXILIAR DE HIGIENIZAÇÃO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134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LILAMOS DA SILVA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AUXILIAR EM SAÚDE BUCAL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84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REBECA OLIVEIRA ALEXANDRE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AUXILIAR EM SAÚDE BUCAL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103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DAIANE LEITE DE ALMEIDA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COORD.DE ENFERMAGEM</w:t>
            </w:r>
          </w:p>
        </w:tc>
      </w:tr>
      <w:tr w:rsidR="00E82B84" w:rsidRPr="00E82B84" w:rsidTr="00E82B84">
        <w:trPr>
          <w:trHeight w:val="51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208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JACQUELINE SILVA LEÃO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COORD.DE FARMÁCIA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114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CLAUDINEIDE MARTINS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COORD.DE HIGIENIZAÇÃO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113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RICARDO SOARES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COORD.DE RADIOLOGIA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lastRenderedPageBreak/>
              <w:t>166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TEREZINHA INES BRUNO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COORD. ADMINISTRATIVA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190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EDILENE LIMA DE MELO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COPEIRO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07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EDILSON MELO DE MIRANDA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COPEIRO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140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JANDIRA SANTOS DA SILVA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COPEIRO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12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JANICLEIA OLIVEIRA MENEZES DE CARVALHO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COPEIRO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186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RHAISSA FERNANDA DANTAS COELHO DA PAZ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DIRETORA GERAL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108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ACLEYDNA FERNANDES DE GUSMAO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ENFERMEIRO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109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ANA CAROLINA MENEZES DE MENDONCA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ENFERMEIRO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191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ANA JESSICA CASSIMIRO DA SILVA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ENFERMEIRO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40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ARIANA ESTEVAM DE MELO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ENFERMEIRO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43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CAROLINA BIANA LINS MEDEIROS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ENFERMEIRO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218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CAROLINE RODRIGUES LEITE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ENFERMEIRO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216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GERALDITE CRISTINE SANTOS ROQUE CARLOS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ENFERMEIRO</w:t>
            </w:r>
          </w:p>
        </w:tc>
      </w:tr>
      <w:tr w:rsidR="00E82B84" w:rsidRPr="00E82B84" w:rsidTr="00E82B84">
        <w:trPr>
          <w:trHeight w:val="705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62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ISAAC CARDEN MATIAS DE LIMA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ENFERMEIRO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60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JANETE CARVALHO DE ARAUJO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ENFERMEIRO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213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LAYLA MARIA PESSOA DE BARROS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ENFERMEIRO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217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LUCAS GABRIEL EUGENIO DOS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ENFERMEIRO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183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RAYANE ARAUJO DE LUCENA OLIVEIRA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ENFERMEIRO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183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ROSEANE DOS SANTOS PEREIRA CONRADO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ENFERMEIRO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lastRenderedPageBreak/>
              <w:t>51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SILVANIA VIEIRA SILVA ARAUJO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ENFERMEIRO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59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TEREZA PATRICIA BARBOSA MARTINS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ENFERMEIRO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152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VANESSA MAYARA ALVES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ENFERMEIRO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215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GABRIELA DANTAS CAMELO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FARMACEUTICA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15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MONIQUE DAYANNE PROCOPIO SILVA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FARMACEUTICA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112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PIERRE JACQUES COCKENPOT PEREIRA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FARMACEUTICO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20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AURIANE ALBUQUERQUE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RECEPCIONISTA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194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CASSIA DA SILVA ALVES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RECEPCIONISTA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23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JOANY KARINE DA ROCHA FRANÇA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RECEPCIONISTA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128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JONATHAN MORAIS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RECEPCIONISTA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24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JOSIANE HASS CABELLO PONCE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RECEPCIONISTA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 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KATIUSCIA EMANUELE DE OLIVEIRA PAZ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RECEPCIONISTA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25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LETICIA FERNANDA DA SILVA OLIVEIRA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RECEPCIONISTA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146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LUCIANA LINS DOS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RECEPCIONISTA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131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LUCIENE PAULA LEITE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RECEPCIONISTA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147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VERUSKA CONCEIÇÃO DUARTE LIMA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RECEPCIONISTA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142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ZORAIA PATRICIA BELMIRO DA SILVA 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RECEPCIONISTA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06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CRISTIANA PEREIRA NETO</w:t>
            </w:r>
          </w:p>
        </w:tc>
        <w:tc>
          <w:tcPr>
            <w:tcW w:w="5900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SUP.DE DEP. PESSOAL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111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DOUGLAS THIAGO DE MELO TEIXEIRA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TÉC. DE SEG. DO TRABALHO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lastRenderedPageBreak/>
              <w:t>170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ADRIANA MARCIA ALVES RIBEIRO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91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ADRIANA SILVA DE MACEDO CAVALCANTI  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66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ALDENISE BISPO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155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ANA PAULA LINS DE OLIVEIRA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82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ANA PAULA MARQUES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156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ANAJARA BARBOSA DE SOUZA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99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ANDREA DA SILVA SOUZA            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97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ANDREA LESLIE DE MORAES LIMA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80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ANDREA SILVA DE SOUZA CARLOS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204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ANGELA MARIA DA SILVA FERREIRA 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96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BARBARA AGOSTINHO OLIVEIRA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105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CHIARA SANTOS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73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CICERO CORDEIRO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72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CLAUDIA MARIA DOS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118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CRISTIANE LIMA TEIXEIRA DE SOUZA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179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DENIZE BELO DA SILVA FERREIRA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227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DEYSIANE ALVES PEREIRA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220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DIANA FLORENCIO ALVES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51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221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GEDSON BESERRA DA SILVA 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lastRenderedPageBreak/>
              <w:t>75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GIVANILDO DA SILVA OLIVEIRA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136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HELENÍSIA MARIA SIMÕES GAMA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74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ISAIANE MARIA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161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IVETE KARLA VIEIRA COSTA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83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JANAINA DOS SANTOS LOPES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225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JENIFFER DEPOSIANO SILVA 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157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JOELMA SILVA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63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JOSE ADELSON DA SILVA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219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JOSE CLAUDIVAN DOS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88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JOSICLEIDE MOREIRA DE SOUZA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61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JUNIELE NORATO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64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KATIUSCIA GONÇALVES DE LUCENA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175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LEANDRO CORTEZ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222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LUANA GOMES ARCANJO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174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LUCIANA SANTOS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55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LUCIENE LIMA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224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MAGNOLIA DA SILVA FALCÃO DE LIMA 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199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MARIA AUGUSTA ROBERTO DOS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47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MARCIA MENDES DE OLIVEIRA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lastRenderedPageBreak/>
              <w:t>185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MARIA CRISTINA PEREIRA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178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MARIA DILMA DA CONCEIÇÃO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192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MARIA DULCE SANTANA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181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MARIA ELAINE DOS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167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MARIA GEANE DOS SANTOS EMIDIO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120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MARIA VALERIA CAVALCANTE G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187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MAYK MESSIAS PEREIRA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56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MERCIA ELIZABETH DOS SANTOS FEITOSA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122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NORMANDIA BEZERRA DE MELO FERREIRA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188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PATRICIA DINIZ SIQUEIRA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200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RAFAEL DO NASCIMENTO AMORIM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211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RAFAELA GONÇALVES PEREIRA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212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RAYANNE GOMES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53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ROBERTO FERREIRA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 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 xml:space="preserve">ROSANA DE MENDONÇA MORAIS LIMA 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180</w:t>
            </w:r>
          </w:p>
        </w:tc>
        <w:tc>
          <w:tcPr>
            <w:tcW w:w="6138" w:type="dxa"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ROSANGELA GOMES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50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ROSIETE DE OLIVEIRA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150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SANDRELLY SANTOS DA SILVA NOVAIS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210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SIMÃO PEDRO SANTOS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lastRenderedPageBreak/>
              <w:t>158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TALITA SAMANTA DA COSTA E SILVA VIEIRA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52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THALITA DE FATIMA COSTA DE OLIVEIRA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143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VERONICA BERNARDO BRITO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57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VIVIANE DOS SANTOS FERREIRA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123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WANESSA CAROLINY P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DE ENFERMAGEM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93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ALCIONE DOS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EM GESSO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27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JOSÉ ROBERTO DOS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EM GESSO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198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JOSIVALDO CORREIA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EM GESSO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92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VITOR LINS DE ARAUJO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TÉCNICO EM GESSO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127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ALINE PATRICIA DA ROCHA LIMA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TECNICO EM RADIOLOGIA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126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AUDREY SILVA COUTINHO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TECNICO EM RADIOLOGIA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37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CICERO BATISTA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TECNICO EM RADIOLOGIA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38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DANIEL PEREIRA DA SILVA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TECNICO EM RADIOLOGIA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39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FRANK VIEIRA CARDOSO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TECNICO EM RADIOLOGIA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205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GABRIELA VIEIRA MACHADO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TECNICO EM RADIOLOGIA</w:t>
            </w:r>
          </w:p>
        </w:tc>
      </w:tr>
      <w:tr w:rsidR="00E82B84" w:rsidRPr="00E82B84" w:rsidTr="00E82B84">
        <w:trPr>
          <w:trHeight w:val="630"/>
        </w:trPr>
        <w:tc>
          <w:tcPr>
            <w:tcW w:w="96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36</w:t>
            </w:r>
          </w:p>
        </w:tc>
        <w:tc>
          <w:tcPr>
            <w:tcW w:w="6138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bCs/>
                <w:color w:val="auto"/>
                <w:sz w:val="24"/>
                <w:szCs w:val="24"/>
              </w:rPr>
              <w:t>OLIDETE FERNANDINA DOS SANTOS</w:t>
            </w:r>
          </w:p>
        </w:tc>
        <w:tc>
          <w:tcPr>
            <w:tcW w:w="5900" w:type="dxa"/>
            <w:noWrap/>
            <w:hideMark/>
          </w:tcPr>
          <w:p w:rsidR="00E82B84" w:rsidRPr="00E82B84" w:rsidRDefault="00E82B84" w:rsidP="00E82B84">
            <w:pPr>
              <w:pStyle w:val="Ttulo1"/>
              <w:spacing w:before="120"/>
              <w:outlineLvl w:val="0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2B84">
              <w:rPr>
                <w:rFonts w:ascii="Arial" w:hAnsi="Arial" w:cs="Arial"/>
                <w:color w:val="auto"/>
                <w:sz w:val="24"/>
                <w:szCs w:val="24"/>
              </w:rPr>
              <w:t>TECNICO EM RADIOLOGIA</w:t>
            </w:r>
          </w:p>
        </w:tc>
      </w:tr>
    </w:tbl>
    <w:p w:rsidR="00614514" w:rsidRDefault="00614514" w:rsidP="000A191C">
      <w:pPr>
        <w:pStyle w:val="Ttulo1"/>
        <w:spacing w:before="120"/>
        <w:rPr>
          <w:rFonts w:ascii="Arial" w:hAnsi="Arial" w:cs="Arial"/>
          <w:color w:val="auto"/>
          <w:sz w:val="24"/>
          <w:szCs w:val="24"/>
        </w:rPr>
      </w:pPr>
    </w:p>
    <w:p w:rsidR="003C1449" w:rsidRPr="003C1449" w:rsidRDefault="003C1449" w:rsidP="003C1449">
      <w:pPr>
        <w:rPr>
          <w:lang w:eastAsia="en-US"/>
        </w:rPr>
      </w:pPr>
    </w:p>
    <w:p w:rsidR="00733859" w:rsidRPr="00E35ADF" w:rsidRDefault="000A191C" w:rsidP="00733859">
      <w:pPr>
        <w:pStyle w:val="Ttulo1"/>
        <w:spacing w:before="120"/>
        <w:rPr>
          <w:rFonts w:ascii="Arial" w:hAnsi="Arial" w:cs="Arial"/>
          <w:b/>
          <w:color w:val="auto"/>
          <w:sz w:val="24"/>
          <w:szCs w:val="24"/>
        </w:rPr>
      </w:pPr>
      <w:r w:rsidRPr="00E35ADF">
        <w:rPr>
          <w:rFonts w:ascii="Arial" w:hAnsi="Arial" w:cs="Arial"/>
          <w:b/>
          <w:color w:val="auto"/>
          <w:sz w:val="24"/>
          <w:szCs w:val="24"/>
        </w:rPr>
        <w:t>4</w:t>
      </w:r>
      <w:r w:rsidRPr="00E35ADF">
        <w:rPr>
          <w:rFonts w:ascii="Arial" w:hAnsi="Arial" w:cs="Arial"/>
          <w:b/>
          <w:sz w:val="24"/>
          <w:szCs w:val="24"/>
        </w:rPr>
        <w:t>.</w:t>
      </w:r>
      <w:r w:rsidR="009D3C93" w:rsidRPr="00E35ADF">
        <w:rPr>
          <w:rFonts w:ascii="Arial" w:hAnsi="Arial" w:cs="Arial"/>
          <w:b/>
          <w:sz w:val="24"/>
          <w:szCs w:val="24"/>
        </w:rPr>
        <w:t xml:space="preserve"> </w:t>
      </w:r>
      <w:r w:rsidR="00733859" w:rsidRPr="00E35ADF">
        <w:rPr>
          <w:rFonts w:ascii="Arial" w:hAnsi="Arial" w:cs="Arial"/>
          <w:b/>
          <w:color w:val="auto"/>
          <w:sz w:val="24"/>
          <w:szCs w:val="24"/>
        </w:rPr>
        <w:t>ATIVIDADES, OCORRÊNCIAS, MOTIVACIONAL E OUTROS ASPECTOS RELEVANTES</w:t>
      </w:r>
    </w:p>
    <w:p w:rsidR="000A191C" w:rsidRDefault="000A191C" w:rsidP="000A191C">
      <w:pPr>
        <w:pStyle w:val="Ttulo1"/>
        <w:spacing w:before="120"/>
        <w:rPr>
          <w:rFonts w:ascii="Arial" w:hAnsi="Arial" w:cs="Arial"/>
          <w:b/>
          <w:color w:val="auto"/>
          <w:sz w:val="24"/>
          <w:szCs w:val="24"/>
        </w:rPr>
      </w:pPr>
    </w:p>
    <w:p w:rsidR="003C1449" w:rsidRPr="003C1449" w:rsidRDefault="003C1449" w:rsidP="003C1449">
      <w:pPr>
        <w:rPr>
          <w:lang w:eastAsia="en-US"/>
        </w:rPr>
      </w:pPr>
    </w:p>
    <w:p w:rsidR="000A191C" w:rsidRDefault="000A191C" w:rsidP="000A191C">
      <w:pPr>
        <w:pStyle w:val="Ttulo3"/>
        <w:keepNext w:val="0"/>
        <w:keepLine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adjustRightInd/>
        <w:snapToGrid/>
        <w:spacing w:before="0" w:line="510" w:lineRule="atLeast"/>
        <w:ind w:left="360"/>
        <w:jc w:val="left"/>
        <w:rPr>
          <w:rFonts w:ascii="Arial" w:hAnsi="Arial" w:cs="Arial"/>
          <w:b/>
          <w:caps/>
          <w:color w:val="000000" w:themeColor="text1"/>
        </w:rPr>
      </w:pPr>
      <w:r w:rsidRPr="00E35ADF">
        <w:rPr>
          <w:rFonts w:ascii="Arial" w:hAnsi="Arial" w:cs="Arial"/>
          <w:b/>
          <w:caps/>
          <w:color w:val="000000" w:themeColor="text1"/>
        </w:rPr>
        <w:lastRenderedPageBreak/>
        <w:t xml:space="preserve">4.1 </w:t>
      </w:r>
      <w:r w:rsidR="00733859">
        <w:rPr>
          <w:rFonts w:ascii="Arial" w:hAnsi="Arial" w:cs="Arial"/>
          <w:b/>
          <w:caps/>
          <w:color w:val="000000" w:themeColor="text1"/>
        </w:rPr>
        <w:t>dia das criaças</w:t>
      </w:r>
    </w:p>
    <w:p w:rsidR="00733859" w:rsidRDefault="00733859" w:rsidP="00733859"/>
    <w:p w:rsidR="004B6A74" w:rsidRPr="00733859" w:rsidRDefault="004B6A74" w:rsidP="00733859">
      <w:r>
        <w:t>As crianças que foram atendidas na unidade receberam brindes com a participação  dos colaboradores junto ao Serviço Social.</w:t>
      </w:r>
    </w:p>
    <w:p w:rsidR="008124E0" w:rsidRPr="00614514" w:rsidRDefault="004B6A74" w:rsidP="00614514">
      <w:pPr>
        <w:pStyle w:val="NormalWeb"/>
        <w:shd w:val="clear" w:color="auto" w:fill="FFFFFF"/>
        <w:spacing w:before="9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49568" cy="66865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 das criança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963" cy="668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B7" w:rsidRPr="00733859" w:rsidRDefault="00047BB7" w:rsidP="00733859">
      <w:pPr>
        <w:pStyle w:val="Ttulo1"/>
        <w:spacing w:before="120"/>
        <w:rPr>
          <w:rFonts w:ascii="Arial" w:hAnsi="Arial" w:cs="Arial"/>
          <w:b/>
          <w:color w:val="auto"/>
          <w:sz w:val="24"/>
          <w:szCs w:val="24"/>
        </w:rPr>
      </w:pPr>
    </w:p>
    <w:p w:rsidR="00047BB7" w:rsidRDefault="00047BB7" w:rsidP="00A77AFA">
      <w:pPr>
        <w:shd w:val="clear" w:color="auto" w:fill="FFFFFF"/>
        <w:spacing w:after="0"/>
        <w:rPr>
          <w:rFonts w:eastAsia="Times New Roman" w:cs="Arial"/>
          <w:b/>
        </w:rPr>
      </w:pPr>
    </w:p>
    <w:p w:rsidR="004B6A74" w:rsidRPr="00047BB7" w:rsidRDefault="004B6A74" w:rsidP="00A77AFA">
      <w:pPr>
        <w:shd w:val="clear" w:color="auto" w:fill="FFFFFF"/>
        <w:spacing w:after="0"/>
        <w:rPr>
          <w:rFonts w:eastAsia="Times New Roman" w:cs="Arial"/>
          <w:b/>
        </w:rPr>
      </w:pPr>
    </w:p>
    <w:p w:rsidR="004B6A74" w:rsidRDefault="004B6A74" w:rsidP="00BF3498">
      <w:pPr>
        <w:pStyle w:val="Ttulo3"/>
        <w:keepNext w:val="0"/>
        <w:keepLine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adjustRightInd/>
        <w:snapToGrid/>
        <w:spacing w:before="0"/>
        <w:jc w:val="left"/>
        <w:rPr>
          <w:rFonts w:ascii="Arial" w:eastAsia="Times New Roman" w:hAnsi="Arial" w:cs="Arial"/>
          <w:b/>
          <w:color w:val="auto"/>
        </w:rPr>
      </w:pPr>
    </w:p>
    <w:p w:rsidR="004B6A74" w:rsidRDefault="004B6A74" w:rsidP="00BF3498">
      <w:pPr>
        <w:pStyle w:val="Ttulo3"/>
        <w:keepNext w:val="0"/>
        <w:keepLine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adjustRightInd/>
        <w:snapToGrid/>
        <w:spacing w:before="0"/>
        <w:jc w:val="left"/>
        <w:rPr>
          <w:rFonts w:ascii="Arial" w:eastAsia="Times New Roman" w:hAnsi="Arial" w:cs="Arial"/>
          <w:b/>
          <w:color w:val="auto"/>
        </w:rPr>
      </w:pPr>
      <w:r>
        <w:rPr>
          <w:rFonts w:ascii="Arial" w:eastAsia="Times New Roman" w:hAnsi="Arial" w:cs="Arial"/>
          <w:b/>
          <w:color w:val="auto"/>
        </w:rPr>
        <w:t xml:space="preserve">4.2 </w:t>
      </w:r>
      <w:r w:rsidR="00D946AC">
        <w:rPr>
          <w:rFonts w:ascii="Arial" w:eastAsia="Times New Roman" w:hAnsi="Arial" w:cs="Arial"/>
          <w:b/>
          <w:color w:val="auto"/>
        </w:rPr>
        <w:t>DIA DO MÉDICO</w:t>
      </w:r>
    </w:p>
    <w:p w:rsidR="003C1449" w:rsidRDefault="00D946AC" w:rsidP="00D946AC">
      <w:r>
        <w:t>N</w:t>
      </w:r>
      <w:r w:rsidR="003C1449">
        <w:t>o dia 18 de outubro foi comemorado o dia do médico com um lanche e uma lembrança para os médicos da unidade.</w:t>
      </w:r>
    </w:p>
    <w:p w:rsidR="00D946AC" w:rsidRDefault="003C1449" w:rsidP="00D946AC">
      <w:r>
        <w:rPr>
          <w:noProof/>
        </w:rPr>
        <w:drawing>
          <wp:inline distT="0" distB="0" distL="0" distR="0">
            <wp:extent cx="4800600" cy="5993473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co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935" cy="599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C1449" w:rsidRDefault="003C1449" w:rsidP="00D946AC">
      <w:pPr>
        <w:rPr>
          <w:b/>
        </w:rPr>
      </w:pPr>
      <w:r w:rsidRPr="003C1449">
        <w:rPr>
          <w:b/>
        </w:rPr>
        <w:lastRenderedPageBreak/>
        <w:t>4.3</w:t>
      </w:r>
      <w:r>
        <w:t xml:space="preserve"> </w:t>
      </w:r>
      <w:r w:rsidRPr="003C1449">
        <w:rPr>
          <w:b/>
        </w:rPr>
        <w:t>OUTUBRO ROSA</w:t>
      </w:r>
    </w:p>
    <w:p w:rsidR="003C1449" w:rsidRDefault="003C1449" w:rsidP="00D946AC">
      <w:r>
        <w:t xml:space="preserve">Nos dias </w:t>
      </w:r>
      <w:r w:rsidR="00D82088">
        <w:t xml:space="preserve">23,24 e 25 de outubro </w:t>
      </w:r>
      <w:r w:rsidR="007C1A0E">
        <w:t>tivemos vários trabalhos de conscientização, prevenção e superação do câncer de mama.</w:t>
      </w:r>
    </w:p>
    <w:p w:rsidR="007C1A0E" w:rsidRDefault="007C1A0E" w:rsidP="00D946AC">
      <w:r>
        <w:t>Apresentação de musicoterapia, testemunhos, autoexame conscientizando a importância aos nossos usuários.</w:t>
      </w:r>
    </w:p>
    <w:p w:rsidR="007C1A0E" w:rsidRDefault="007C1A0E" w:rsidP="00D946AC">
      <w:r>
        <w:t>Trabalho desenvolvido em equipe com participação de preceptores, alunos, coordenadores, assistentes sociais.</w:t>
      </w:r>
    </w:p>
    <w:p w:rsidR="007C1A0E" w:rsidRPr="003C1449" w:rsidRDefault="007C1A0E" w:rsidP="00D946AC">
      <w:r>
        <w:rPr>
          <w:noProof/>
        </w:rPr>
        <w:drawing>
          <wp:inline distT="0" distB="0" distL="0" distR="0">
            <wp:extent cx="5772150" cy="5172710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utubro ros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111" cy="517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449" w:rsidRPr="00D946AC" w:rsidRDefault="003C1449" w:rsidP="00D946AC"/>
    <w:p w:rsidR="00BF3498" w:rsidRDefault="00733859" w:rsidP="00BF3498">
      <w:pPr>
        <w:pStyle w:val="Ttulo3"/>
        <w:keepNext w:val="0"/>
        <w:keepLine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adjustRightInd/>
        <w:snapToGrid/>
        <w:spacing w:before="0"/>
        <w:jc w:val="left"/>
        <w:rPr>
          <w:rFonts w:ascii="Arial" w:hAnsi="Arial" w:cs="Arial"/>
          <w:b/>
          <w:color w:val="auto"/>
        </w:rPr>
      </w:pPr>
      <w:r>
        <w:rPr>
          <w:rFonts w:ascii="Arial" w:eastAsia="Times New Roman" w:hAnsi="Arial" w:cs="Arial"/>
          <w:b/>
          <w:color w:val="auto"/>
        </w:rPr>
        <w:lastRenderedPageBreak/>
        <w:t>5</w:t>
      </w:r>
      <w:r w:rsidR="00BF3498" w:rsidRPr="00E35ADF">
        <w:rPr>
          <w:rFonts w:ascii="Arial" w:eastAsia="Times New Roman" w:hAnsi="Arial" w:cs="Arial"/>
          <w:b/>
          <w:color w:val="auto"/>
        </w:rPr>
        <w:t xml:space="preserve">. </w:t>
      </w:r>
      <w:bookmarkStart w:id="5" w:name="_Toc477518703"/>
      <w:bookmarkStart w:id="6" w:name="_Toc494357096"/>
      <w:r w:rsidR="00BF3498" w:rsidRPr="00E35ADF">
        <w:rPr>
          <w:rFonts w:ascii="Arial" w:hAnsi="Arial" w:cs="Arial"/>
          <w:b/>
          <w:color w:val="auto"/>
        </w:rPr>
        <w:t>PESQUISA DE SATISFAÇÃO</w:t>
      </w:r>
      <w:bookmarkEnd w:id="5"/>
      <w:bookmarkEnd w:id="6"/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>Para satisfazer as expectativas dos usuários e atender os requisitos da qualidade acordados, tem sido aplicada de forma periódica uma pesquisa padrão, contendo 09 (nove) perguntas, onde são avaliados diversos fatores, entre eles: como tomou conhecimento desse serviço, acolhimento, recepção, classificação de risco, equipes médicas e de enfermagem (Equipe de Assistência), tempo de espera, atendimento de forma geral e ainda são colhidas e observadas sugestões e críticas referentes a UPA - Unidade de Pronto Atendimento Dr. Roosevelt Falcão Cavalcante.</w:t>
      </w: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>A pesquisa foi realizada junto a usuários e acompanhantes, que foram atendidos no mês de OUTUBRO do corrente ano, por meio de amostragem, abrangendo todos os turnos e em dias aleatórios da semana.</w:t>
      </w:r>
    </w:p>
    <w:p w:rsidR="006B441B" w:rsidRDefault="006B441B" w:rsidP="006B441B">
      <w:pPr>
        <w:ind w:firstLine="708"/>
        <w:rPr>
          <w:rFonts w:cs="Arial"/>
        </w:rPr>
      </w:pPr>
      <w:r w:rsidRPr="001D0D9D">
        <w:rPr>
          <w:rFonts w:cs="Arial"/>
        </w:rPr>
        <w:t xml:space="preserve">Foram abordados um total de </w:t>
      </w:r>
      <w:r w:rsidRPr="006615D2">
        <w:rPr>
          <w:rFonts w:cs="Arial"/>
        </w:rPr>
        <w:t>1</w:t>
      </w:r>
      <w:r>
        <w:rPr>
          <w:rFonts w:cs="Arial"/>
        </w:rPr>
        <w:t xml:space="preserve">.183 </w:t>
      </w:r>
      <w:r w:rsidRPr="006615D2">
        <w:rPr>
          <w:rFonts w:cs="Arial"/>
        </w:rPr>
        <w:t xml:space="preserve">usuários durante este mês, de diversas faixas etárias, o que corresponde a </w:t>
      </w:r>
      <w:r>
        <w:rPr>
          <w:rFonts w:cs="Arial"/>
        </w:rPr>
        <w:t>9,8</w:t>
      </w:r>
      <w:r w:rsidRPr="006615D2">
        <w:rPr>
          <w:rFonts w:cs="Arial"/>
        </w:rPr>
        <w:t xml:space="preserve"> % do total de </w:t>
      </w:r>
      <w:r>
        <w:rPr>
          <w:rFonts w:cs="Arial"/>
        </w:rPr>
        <w:t xml:space="preserve">12.120 </w:t>
      </w:r>
      <w:r w:rsidRPr="001D0D9D">
        <w:rPr>
          <w:rFonts w:cs="Arial"/>
        </w:rPr>
        <w:t>usuários atend</w:t>
      </w:r>
      <w:r>
        <w:rPr>
          <w:rFonts w:cs="Arial"/>
        </w:rPr>
        <w:t>idos entre os dias 01/10/18 a 31/10/18</w:t>
      </w:r>
      <w:r w:rsidRPr="001D0D9D">
        <w:rPr>
          <w:rFonts w:cs="Arial"/>
        </w:rPr>
        <w:t>.</w:t>
      </w: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 xml:space="preserve">A cada pergunta apresentada nas tabelas foram atribuídos conceitos que auxiliam na classificação dos dados, podendo responder ótimo, bom, regular e ruim. </w:t>
      </w: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>A Unidade de Pronto Atendimento (UPA 24h) é o estabelecimento de saúde de complexidade intermediária entre as Unidades Básicas de Saúde/Saúde da Família e a Rede Hospitalar, devendo com estas compor uma rede organizada de atenção às urgências.</w:t>
      </w: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>A UPA Dr. ROOSEVELT FALCÃO CAVALCANTE (BENEDITO BENTES) é classificada como porte 3, e administrada pelo Instituto ISAC – Instituto Saúde e Cidadania.</w:t>
      </w: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 xml:space="preserve">Os objetivos da qualidade definidos pela gerência de qualidade são: </w:t>
      </w:r>
    </w:p>
    <w:p w:rsidR="006B441B" w:rsidRDefault="006B441B" w:rsidP="006B441B">
      <w:pPr>
        <w:pStyle w:val="PargrafodaLista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200" w:line="276" w:lineRule="auto"/>
        <w:contextualSpacing/>
        <w:rPr>
          <w:rFonts w:cs="Arial"/>
        </w:rPr>
      </w:pPr>
      <w:r>
        <w:rPr>
          <w:rFonts w:cs="Arial"/>
        </w:rPr>
        <w:t>Atender as necessidades dos clientes e os seus requisitos;</w:t>
      </w:r>
    </w:p>
    <w:p w:rsidR="006B441B" w:rsidRDefault="006B441B" w:rsidP="006B441B">
      <w:pPr>
        <w:pStyle w:val="PargrafodaLista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200" w:line="276" w:lineRule="auto"/>
        <w:contextualSpacing/>
        <w:rPr>
          <w:rFonts w:cs="Arial"/>
        </w:rPr>
      </w:pPr>
      <w:r>
        <w:rPr>
          <w:rFonts w:cs="Arial"/>
        </w:rPr>
        <w:t>Disponibilizar os recursos tecnológicos, humanos e financeiros necessários, mantendo-os adequados;</w:t>
      </w:r>
    </w:p>
    <w:p w:rsidR="006B441B" w:rsidRDefault="006B441B" w:rsidP="006B441B">
      <w:pPr>
        <w:pStyle w:val="PargrafodaLista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200" w:line="276" w:lineRule="auto"/>
        <w:contextualSpacing/>
        <w:rPr>
          <w:rFonts w:cs="Arial"/>
        </w:rPr>
      </w:pPr>
      <w:r>
        <w:rPr>
          <w:rFonts w:cs="Arial"/>
        </w:rPr>
        <w:t xml:space="preserve">Promover o desenvolvimento e o aperfeiçoamento técnico das pessoas; </w:t>
      </w:r>
    </w:p>
    <w:p w:rsidR="006B441B" w:rsidRDefault="006B441B" w:rsidP="006B441B">
      <w:pPr>
        <w:pStyle w:val="PargrafodaLista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200" w:line="276" w:lineRule="auto"/>
        <w:contextualSpacing/>
        <w:rPr>
          <w:rFonts w:cs="Arial"/>
        </w:rPr>
      </w:pPr>
      <w:r>
        <w:rPr>
          <w:rFonts w:cs="Arial"/>
        </w:rPr>
        <w:lastRenderedPageBreak/>
        <w:t xml:space="preserve">Buscar, permanentemente, a melhoria contínua dos processos. </w:t>
      </w:r>
    </w:p>
    <w:p w:rsidR="006B441B" w:rsidRDefault="006B441B" w:rsidP="006B441B">
      <w:pPr>
        <w:rPr>
          <w:rFonts w:cs="Arial"/>
          <w:b/>
          <w:sz w:val="28"/>
          <w:szCs w:val="28"/>
        </w:rPr>
      </w:pPr>
    </w:p>
    <w:p w:rsidR="006B441B" w:rsidRPr="009A58E2" w:rsidRDefault="006B441B" w:rsidP="006B441B">
      <w:pPr>
        <w:pStyle w:val="Subttulo"/>
        <w:jc w:val="center"/>
        <w:rPr>
          <w:color w:val="auto"/>
        </w:rPr>
      </w:pPr>
      <w:r w:rsidRPr="00C572B4">
        <w:rPr>
          <w:color w:val="auto"/>
        </w:rPr>
        <w:t>ÍNDICES DA PESQUISA</w:t>
      </w:r>
    </w:p>
    <w:p w:rsidR="006B441B" w:rsidRDefault="006B441B" w:rsidP="006B441B">
      <w:pPr>
        <w:ind w:firstLine="708"/>
        <w:rPr>
          <w:rFonts w:cs="Arial"/>
        </w:rPr>
      </w:pPr>
      <w:r w:rsidRPr="00502A76">
        <w:rPr>
          <w:rFonts w:cs="Arial"/>
          <w:b/>
        </w:rPr>
        <w:t>1)</w:t>
      </w:r>
      <w:r>
        <w:rPr>
          <w:rFonts w:cs="Arial"/>
        </w:rPr>
        <w:t xml:space="preserve"> </w:t>
      </w:r>
      <w:r w:rsidRPr="00502A76">
        <w:rPr>
          <w:rFonts w:cs="Arial"/>
          <w:b/>
        </w:rPr>
        <w:t>COMO TOMOU</w:t>
      </w:r>
      <w:r>
        <w:rPr>
          <w:rFonts w:cs="Arial"/>
        </w:rPr>
        <w:t xml:space="preserve"> </w:t>
      </w:r>
      <w:r>
        <w:rPr>
          <w:rFonts w:cs="Arial"/>
          <w:b/>
        </w:rPr>
        <w:t>CONHECIMENTO DA EXISTÊNCIA DO SERVIÇO</w:t>
      </w:r>
      <w:r>
        <w:rPr>
          <w:rFonts w:cs="Arial"/>
        </w:rPr>
        <w:t xml:space="preserve">. </w:t>
      </w:r>
    </w:p>
    <w:p w:rsidR="006B441B" w:rsidRDefault="006B441B" w:rsidP="006B441B">
      <w:pPr>
        <w:ind w:firstLine="708"/>
        <w:jc w:val="center"/>
        <w:rPr>
          <w:noProof/>
        </w:rPr>
      </w:pPr>
      <w:r>
        <w:rPr>
          <w:noProof/>
        </w:rPr>
        <w:drawing>
          <wp:inline distT="0" distB="0" distL="0" distR="0" wp14:anchorId="1641E62C" wp14:editId="7927DC14">
            <wp:extent cx="4857750" cy="1914525"/>
            <wp:effectExtent l="0" t="0" r="0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B441B" w:rsidRDefault="006B441B" w:rsidP="006B441B">
      <w:pPr>
        <w:ind w:firstLine="708"/>
        <w:rPr>
          <w:rFonts w:cs="Arial"/>
          <w:noProof/>
        </w:rPr>
      </w:pPr>
      <w:r w:rsidRPr="00502A76">
        <w:rPr>
          <w:rFonts w:cs="Arial"/>
          <w:noProof/>
        </w:rPr>
        <w:t>Nessa primeira pergunta os entrevistados foram questionad</w:t>
      </w:r>
      <w:r>
        <w:rPr>
          <w:rFonts w:cs="Arial"/>
          <w:noProof/>
        </w:rPr>
        <w:t>os em relação ao modo como tomaram</w:t>
      </w:r>
      <w:r w:rsidRPr="00502A76">
        <w:rPr>
          <w:rFonts w:cs="Arial"/>
          <w:noProof/>
        </w:rPr>
        <w:t xml:space="preserve"> conhecimento do serviço</w:t>
      </w:r>
      <w:r>
        <w:rPr>
          <w:rFonts w:cs="Arial"/>
          <w:noProof/>
        </w:rPr>
        <w:t xml:space="preserve">. 35% responderam que souberam do serviço pela TV, 13% responderam que souberam do serviço através de jornal, 4% disse que ficou sabendo do serviço através da rádio e 48% respondeu outros. Dentro de outros consta indicação de alguma pessoa seja da família e/ou amigos ou as pessoas que moram perto da UPA e dizem vê-la sempre que passam para ir a algum local. Podemos observar que está acontecendo um crescimento no que diz respeito aos respondentes que dizem tomar conhecimento da notícia pela TV. </w:t>
      </w:r>
    </w:p>
    <w:p w:rsidR="006B441B" w:rsidRDefault="006B441B" w:rsidP="006B441B">
      <w:pPr>
        <w:ind w:firstLine="708"/>
        <w:rPr>
          <w:rFonts w:cs="Arial"/>
          <w:b/>
          <w:noProof/>
        </w:rPr>
      </w:pPr>
      <w:r w:rsidRPr="005554DA">
        <w:rPr>
          <w:rFonts w:cs="Arial"/>
          <w:b/>
          <w:noProof/>
        </w:rPr>
        <w:t>2)</w:t>
      </w:r>
      <w:r>
        <w:rPr>
          <w:rFonts w:cs="Arial"/>
          <w:noProof/>
        </w:rPr>
        <w:t xml:space="preserve"> </w:t>
      </w:r>
      <w:r w:rsidRPr="00502A76">
        <w:rPr>
          <w:rFonts w:cs="Arial"/>
          <w:b/>
          <w:noProof/>
        </w:rPr>
        <w:t>COMO AVALIA O ATENDIMENTO DO ACOLHIMENTO?</w:t>
      </w:r>
    </w:p>
    <w:p w:rsidR="006B441B" w:rsidRPr="00502A76" w:rsidRDefault="006B441B" w:rsidP="006B441B">
      <w:pPr>
        <w:jc w:val="center"/>
        <w:rPr>
          <w:rFonts w:cs="Arial"/>
          <w:b/>
          <w:noProof/>
        </w:rPr>
      </w:pPr>
      <w:r>
        <w:rPr>
          <w:noProof/>
        </w:rPr>
        <w:lastRenderedPageBreak/>
        <w:drawing>
          <wp:inline distT="0" distB="0" distL="0" distR="0" wp14:anchorId="0932F104" wp14:editId="0254E2C6">
            <wp:extent cx="5124450" cy="2476500"/>
            <wp:effectExtent l="0" t="0" r="0" b="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B441B" w:rsidRPr="006B441B" w:rsidRDefault="006B441B" w:rsidP="006B441B">
      <w:r>
        <w:rPr>
          <w:rFonts w:cs="Arial"/>
        </w:rPr>
        <w:t xml:space="preserve">Nessa pergunta os entrevistados foram questionados sobre o serviço de </w:t>
      </w:r>
      <w:r w:rsidRPr="005554DA">
        <w:rPr>
          <w:rFonts w:cs="Arial"/>
          <w:b/>
        </w:rPr>
        <w:t>ACOLHIMENTO</w:t>
      </w:r>
      <w:r>
        <w:rPr>
          <w:rFonts w:cs="Arial"/>
        </w:rPr>
        <w:t xml:space="preserve"> que está ligado a indicadores como cordialidade, hospitalidade, atenção e resolutividade assim que os pacientes chegam a unidade. É o primeiro contato que o paciente tem com a UPA, pois, a técnica de enfermagem do</w:t>
      </w:r>
    </w:p>
    <w:p w:rsidR="00F55EF0" w:rsidRPr="00E35ADF" w:rsidRDefault="00F55EF0" w:rsidP="00F55EF0">
      <w:pPr>
        <w:rPr>
          <w:rFonts w:cs="Arial"/>
        </w:rPr>
      </w:pP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 xml:space="preserve">ACOLHIMENTO fica junto a recepção. A pesquisa mostrou que 91% dos respondentes consideram bom ou ótimo o serviço de acolhimento, ou seja, os usuários se mostram satisfeitos com o acolhimento. </w:t>
      </w:r>
    </w:p>
    <w:p w:rsidR="006B441B" w:rsidRDefault="006B441B" w:rsidP="006B441B">
      <w:pPr>
        <w:ind w:firstLine="708"/>
        <w:rPr>
          <w:rFonts w:cs="Arial"/>
          <w:b/>
        </w:rPr>
      </w:pPr>
      <w:r w:rsidRPr="00530F03">
        <w:rPr>
          <w:rFonts w:cs="Arial"/>
          <w:b/>
        </w:rPr>
        <w:t>3) COMO AVALIA O ATENDIMENTO DA RECEPÇÃO?</w:t>
      </w:r>
    </w:p>
    <w:p w:rsidR="006B441B" w:rsidRPr="00D572DA" w:rsidRDefault="006B441B" w:rsidP="006B441B">
      <w:pPr>
        <w:ind w:firstLine="284"/>
        <w:jc w:val="center"/>
        <w:rPr>
          <w:rFonts w:cs="Arial"/>
          <w:b/>
        </w:rPr>
      </w:pPr>
      <w:r>
        <w:rPr>
          <w:noProof/>
        </w:rPr>
        <w:drawing>
          <wp:inline distT="0" distB="0" distL="0" distR="0" wp14:anchorId="1219DBA2" wp14:editId="050B8429">
            <wp:extent cx="4572000" cy="2362200"/>
            <wp:effectExtent l="0" t="0" r="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lastRenderedPageBreak/>
        <w:t xml:space="preserve">Na terceira pergunta da pesquisa de satisfação os entrevistados responderam o serviço da </w:t>
      </w:r>
      <w:r>
        <w:rPr>
          <w:rFonts w:cs="Arial"/>
          <w:b/>
          <w:iCs/>
        </w:rPr>
        <w:t>RECEPÇÃO</w:t>
      </w:r>
      <w:r>
        <w:rPr>
          <w:rFonts w:cs="Arial"/>
          <w:i/>
          <w:iCs/>
        </w:rPr>
        <w:t xml:space="preserve"> </w:t>
      </w:r>
      <w:r>
        <w:rPr>
          <w:rFonts w:cs="Arial"/>
        </w:rPr>
        <w:t>nesta unidade, ou seja, o que eles acham do momento em que são atendidos pelos recepcionistas para fazerem, por exemplo, a ficha de cadastro. Essa que é uma parte mais burocrática do processo. Dentre os indicadores da pesquisa, nesse quesito, estão a cordialidade, hospitalidade, agilidade e resolutividade dos recepcionistas. 38 % dos usuários responderam que esse serviço é ÓTIMO, 34% responderam que esse serviço é BOM, ou seja, a maioria dos usuários estão satisfeitos com esse serviço.</w:t>
      </w:r>
    </w:p>
    <w:p w:rsidR="006B441B" w:rsidRDefault="006B441B" w:rsidP="006B441B">
      <w:pPr>
        <w:ind w:firstLine="708"/>
        <w:rPr>
          <w:rFonts w:cs="Arial"/>
          <w:b/>
        </w:rPr>
      </w:pPr>
      <w:r w:rsidRPr="00AD6731">
        <w:rPr>
          <w:rFonts w:cs="Arial"/>
          <w:b/>
        </w:rPr>
        <w:t>4) COMO AVALIA O ATENDIMENTO DA CLASSIFICAÇÃO DE RISCO?</w:t>
      </w:r>
    </w:p>
    <w:p w:rsidR="006B441B" w:rsidRPr="00AD6731" w:rsidRDefault="006B441B" w:rsidP="006B441B">
      <w:pPr>
        <w:ind w:left="142" w:firstLine="142"/>
        <w:jc w:val="center"/>
        <w:rPr>
          <w:rFonts w:cs="Arial"/>
          <w:b/>
        </w:rPr>
      </w:pPr>
      <w:r>
        <w:rPr>
          <w:noProof/>
        </w:rPr>
        <w:drawing>
          <wp:inline distT="0" distB="0" distL="0" distR="0" wp14:anchorId="25D9D61D" wp14:editId="30F7D95F">
            <wp:extent cx="4781550" cy="2381250"/>
            <wp:effectExtent l="0" t="0" r="0" b="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 xml:space="preserve"> Nessa pergunta os entrevistados foram questionados sobre o </w:t>
      </w:r>
      <w:r>
        <w:rPr>
          <w:rFonts w:cs="Arial"/>
          <w:iCs/>
        </w:rPr>
        <w:t>atendimento feito pela</w:t>
      </w:r>
      <w:r>
        <w:rPr>
          <w:rFonts w:cs="Arial"/>
          <w:i/>
          <w:iCs/>
        </w:rPr>
        <w:t xml:space="preserve"> </w:t>
      </w:r>
      <w:r>
        <w:rPr>
          <w:rFonts w:cs="Arial"/>
          <w:b/>
          <w:iCs/>
        </w:rPr>
        <w:t>CLASSIFICAÇÃO DE RISCO</w:t>
      </w:r>
      <w:r>
        <w:rPr>
          <w:rFonts w:cs="Arial"/>
        </w:rPr>
        <w:t>, tendo como indicadores a abordagem e orientação dos enfermeiros durante o atendimento ao paciente. A classificação de risco faz parte do processo do Protocolo de Manchester que permite classificar os pacientes por ordem de gravidade e não de chegada. Na UPA existem duas enfermeiras, em salas distintas, que ficam responsáveis por esse atendimento, o que ajuda na agilidade do mesmo. Como podemos observar no gráfico acima, 59% dos usuários responderam BOM e 13% responderam ÓTIMO, ou seja, a maioria dos usuários está satisfeito com o atendimento na classificação de risco.</w:t>
      </w:r>
    </w:p>
    <w:p w:rsidR="006B441B" w:rsidRDefault="006B441B" w:rsidP="006B441B">
      <w:pPr>
        <w:ind w:firstLine="708"/>
        <w:rPr>
          <w:rFonts w:cs="Arial"/>
          <w:b/>
        </w:rPr>
      </w:pPr>
      <w:r w:rsidRPr="00AD6731">
        <w:rPr>
          <w:rFonts w:cs="Arial"/>
          <w:b/>
        </w:rPr>
        <w:t>5) COMO AVALIA O ATENDIMENTO DA EQUIPE MÉDICA?</w:t>
      </w:r>
    </w:p>
    <w:p w:rsidR="006B441B" w:rsidRDefault="006B441B" w:rsidP="006B441B">
      <w:pPr>
        <w:ind w:firstLine="142"/>
        <w:jc w:val="center"/>
        <w:rPr>
          <w:rFonts w:cs="Arial"/>
          <w:b/>
        </w:rPr>
      </w:pPr>
      <w:r>
        <w:rPr>
          <w:noProof/>
        </w:rPr>
        <w:lastRenderedPageBreak/>
        <w:drawing>
          <wp:inline distT="0" distB="0" distL="0" distR="0" wp14:anchorId="2F5AEC40" wp14:editId="4E262BD1">
            <wp:extent cx="5010150" cy="1981200"/>
            <wp:effectExtent l="0" t="0" r="0" b="0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B441B" w:rsidRPr="00612B0C" w:rsidRDefault="006B441B" w:rsidP="006B441B">
      <w:pPr>
        <w:ind w:firstLine="142"/>
        <w:jc w:val="center"/>
        <w:rPr>
          <w:rFonts w:cs="Arial"/>
          <w:b/>
        </w:rPr>
      </w:pP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 xml:space="preserve">Nessa pergunta os entrevistados foram perguntados sobre a </w:t>
      </w:r>
      <w:r>
        <w:rPr>
          <w:rFonts w:cs="Arial"/>
          <w:b/>
          <w:iCs/>
        </w:rPr>
        <w:t xml:space="preserve">EQUIPE MÉDICA, </w:t>
      </w:r>
      <w:r>
        <w:rPr>
          <w:rFonts w:cs="Arial"/>
          <w:iCs/>
        </w:rPr>
        <w:t xml:space="preserve">o tratamento na hora do atendimento, se as expectativas por parte dos pacientes estão sendo atendidas, além de verificar se </w:t>
      </w:r>
      <w:r>
        <w:rPr>
          <w:rFonts w:cs="Arial"/>
        </w:rPr>
        <w:t>os processos estão sendo executados da melhor maneira possível a fim de alcançar as metas estabelecidas e programar as ações necessárias para o aperfeiçoamento contínuo, e, se necessário, programar mudanças nos processos, visando assegurar a satisfação do cliente e a melhoria contínua. O atendimento da equipe médica é muito importante pois os pacientes depositam a maior confiança nos atendimentos, buscando sanar o que os trouxe até a UPA. Como podemos observar, a maioria dos pacientes se mostram satisfeitos com o atendimento da equipe médica.</w:t>
      </w:r>
    </w:p>
    <w:p w:rsidR="006B441B" w:rsidRDefault="006B441B" w:rsidP="006B441B">
      <w:pPr>
        <w:ind w:firstLine="708"/>
        <w:rPr>
          <w:rFonts w:cs="Arial"/>
          <w:b/>
        </w:rPr>
      </w:pPr>
      <w:r w:rsidRPr="00904F74">
        <w:rPr>
          <w:rFonts w:cs="Arial"/>
          <w:b/>
        </w:rPr>
        <w:t>6) COMO AVALIA O ATENDIMENTO DA EQUIPE DE ENFERMAGEM?</w:t>
      </w:r>
    </w:p>
    <w:p w:rsidR="006B441B" w:rsidRPr="00904F74" w:rsidRDefault="006B441B" w:rsidP="006B441B">
      <w:pPr>
        <w:ind w:firstLine="284"/>
        <w:jc w:val="center"/>
        <w:rPr>
          <w:rFonts w:cs="Arial"/>
          <w:b/>
        </w:rPr>
      </w:pPr>
      <w:r>
        <w:rPr>
          <w:noProof/>
        </w:rPr>
        <w:lastRenderedPageBreak/>
        <w:drawing>
          <wp:inline distT="0" distB="0" distL="0" distR="0" wp14:anchorId="31925941" wp14:editId="5676E196">
            <wp:extent cx="5229225" cy="2609850"/>
            <wp:effectExtent l="0" t="0" r="9525" b="0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 xml:space="preserve">Nessa pergunta os entrevistados são questionados sobre a </w:t>
      </w:r>
      <w:r>
        <w:rPr>
          <w:rFonts w:cs="Arial"/>
          <w:b/>
          <w:iCs/>
        </w:rPr>
        <w:t xml:space="preserve">EQUIPE DE ENFERMAGEM, </w:t>
      </w:r>
      <w:r>
        <w:rPr>
          <w:rFonts w:cs="Arial"/>
          <w:iCs/>
        </w:rPr>
        <w:t xml:space="preserve">o tratamento na hora do atendimento, se as expectativas por parte dos pacientes estão sendo atendidas, além de verificar se </w:t>
      </w:r>
      <w:r>
        <w:rPr>
          <w:rFonts w:cs="Arial"/>
        </w:rPr>
        <w:t xml:space="preserve">os processos estão sendo executados da melhor maneira possível a fim de alcançar as metas estabelecidas e programar as ações necessárias para o aperfeiçoamento contínuo, e, se necessário, programar mudanças nos processos, visando assegurar a satisfação do cliente e a melhoria contínua. Vale lembrar que a equipe de enfermagem é composta pelos enfermeiros e técnicos de enfermagem. Como podemos ver no gráfico acima, 42% dos usuários responderam ÓTIMO e 36% responderam BOM, ou seja, a maioria dos usuários está satisfeito com o atendimento da equipe de enfermagem.  </w:t>
      </w:r>
    </w:p>
    <w:p w:rsidR="006B441B" w:rsidRDefault="006B441B" w:rsidP="006B441B">
      <w:pPr>
        <w:ind w:firstLine="708"/>
        <w:rPr>
          <w:rFonts w:cs="Arial"/>
        </w:rPr>
      </w:pPr>
    </w:p>
    <w:p w:rsidR="006B441B" w:rsidRDefault="006B441B" w:rsidP="006B441B">
      <w:pPr>
        <w:ind w:firstLine="708"/>
        <w:rPr>
          <w:rFonts w:cs="Arial"/>
          <w:b/>
        </w:rPr>
      </w:pPr>
      <w:r w:rsidRPr="00C62E58">
        <w:rPr>
          <w:rFonts w:cs="Arial"/>
          <w:b/>
        </w:rPr>
        <w:t>7) COMO AVALIA O TEMPO DE ESPERA DO SEU ATENDIMENTO?</w:t>
      </w:r>
    </w:p>
    <w:p w:rsidR="006B441B" w:rsidRDefault="006B441B" w:rsidP="006B441B">
      <w:pPr>
        <w:ind w:firstLine="708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29B92291" wp14:editId="3E6FDDCE">
            <wp:extent cx="4724400" cy="2190750"/>
            <wp:effectExtent l="0" t="0" r="0" b="0"/>
            <wp:docPr id="41" name="Gráfico 4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 xml:space="preserve">Nessa pergunta os entrevistados foram questionados sobre o que acham do </w:t>
      </w:r>
      <w:r>
        <w:rPr>
          <w:rFonts w:cs="Arial"/>
          <w:b/>
        </w:rPr>
        <w:t xml:space="preserve">TEMPO DE ESPERA </w:t>
      </w:r>
      <w:r>
        <w:rPr>
          <w:rFonts w:cs="Arial"/>
        </w:rPr>
        <w:t>para o atendimento. Essa questão tem ligação com a classificação de risco realizada pelos enfermeiros plantonistas, onde os mesmos utilizam os sinais e sintomas para realizar a classificação de atendimento e identificar os pacientes por cores (azul, verde, amarelo, laranja e vermelho) seguindo o PROTOCOLO DE MANCHESTER. A população demonstra satisfação com a UPA mas apresenta, em determinados momentos, insatisfação com o tempo que esperam para serem atendidos. Isso porque os pacientes, muitas vezes, não têm conhecimento do que é o PROTOCOLO DE MANCHESTER ou não aceitam a cor da pulseira que recebem. A pesquisa é uma oportunidade de apresentar e explicar aqueles que não conhecem o protocolo e como ele funciona, bem como, sensibilizar os pacientes sobre o mesmo.</w:t>
      </w:r>
    </w:p>
    <w:p w:rsidR="006B441B" w:rsidRDefault="006B441B" w:rsidP="006B441B">
      <w:pPr>
        <w:ind w:firstLine="708"/>
        <w:rPr>
          <w:rFonts w:cs="Arial"/>
        </w:rPr>
      </w:pPr>
    </w:p>
    <w:p w:rsidR="006B441B" w:rsidRDefault="006B441B" w:rsidP="006B441B">
      <w:pPr>
        <w:ind w:firstLine="708"/>
        <w:rPr>
          <w:rFonts w:cs="Arial"/>
          <w:b/>
        </w:rPr>
      </w:pPr>
      <w:r w:rsidRPr="009C3BB3">
        <w:rPr>
          <w:rFonts w:cs="Arial"/>
          <w:b/>
        </w:rPr>
        <w:t>8) DE FORMA GERAL COMO VOCÊ AVALIA SEU ATENDIMENTO?</w:t>
      </w:r>
    </w:p>
    <w:p w:rsidR="006B441B" w:rsidRDefault="006B441B" w:rsidP="006B441B">
      <w:pPr>
        <w:ind w:firstLine="284"/>
        <w:jc w:val="center"/>
        <w:rPr>
          <w:rFonts w:cs="Arial"/>
          <w:b/>
        </w:rPr>
      </w:pPr>
      <w:r>
        <w:rPr>
          <w:noProof/>
        </w:rPr>
        <w:lastRenderedPageBreak/>
        <w:drawing>
          <wp:inline distT="0" distB="0" distL="0" distR="0" wp14:anchorId="32E52762" wp14:editId="1C24A4EF">
            <wp:extent cx="4724400" cy="2162175"/>
            <wp:effectExtent l="0" t="0" r="0" b="9525"/>
            <wp:docPr id="42" name="Gráfico 4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 xml:space="preserve">Nessa pergunta os entrevistados foram questionados sobre o </w:t>
      </w:r>
      <w:r w:rsidRPr="009C3BB3">
        <w:rPr>
          <w:rFonts w:cs="Arial"/>
          <w:b/>
        </w:rPr>
        <w:t>ATENDIMENTO DE FORMA GERAL</w:t>
      </w:r>
      <w:r>
        <w:rPr>
          <w:rFonts w:cs="Arial"/>
        </w:rPr>
        <w:t xml:space="preserve">, ou seja, suas expectativas com o atendimento e com os serviços da UPA, bem como se o atendimento foi de forma humanizada, diferenciada e efetiva em relação aos outros serviços de saúde utilizados. Ou seja, fazendo uma última avaliação geral, o que os pacientes percebem e sentem sobre o atendimento na UPA. Como mostra o resultado acima, podemos perceber que a maioria dos usuários, ou seja, 82% se mostram satisfeitos com o atendimento da UPA.  </w:t>
      </w:r>
    </w:p>
    <w:p w:rsidR="006B441B" w:rsidRDefault="006B441B" w:rsidP="006B441B">
      <w:pPr>
        <w:ind w:firstLine="708"/>
        <w:rPr>
          <w:rFonts w:cs="Arial"/>
          <w:b/>
        </w:rPr>
      </w:pPr>
      <w:r w:rsidRPr="009C3BB3">
        <w:rPr>
          <w:rFonts w:cs="Arial"/>
          <w:b/>
        </w:rPr>
        <w:t>9) Em relação aos serviços de saúde públicos que você já utilizou, tem alguma coisa que chamou sua atenção na UPA?</w:t>
      </w: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 xml:space="preserve">Nessa última pergunta, os entrevistados foram perguntados sobre os diferenciais e destaques que eles observaram na unidade. Dos respondentes, relatamos abaixo os pontos mais citados: </w:t>
      </w: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 xml:space="preserve">- Qualidade no atendimento; </w:t>
      </w: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>- Organização;</w:t>
      </w: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>- Agilidade;</w:t>
      </w:r>
    </w:p>
    <w:p w:rsidR="006B441B" w:rsidRDefault="006B441B" w:rsidP="006B441B">
      <w:pPr>
        <w:ind w:firstLine="708"/>
        <w:rPr>
          <w:rFonts w:cs="Arial"/>
          <w:b/>
        </w:rPr>
      </w:pPr>
      <w:r w:rsidRPr="00EF559D">
        <w:rPr>
          <w:rFonts w:cs="Arial"/>
          <w:b/>
        </w:rPr>
        <w:t>1.2 MOTIVOS PARA IR A UPA</w:t>
      </w: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>- Proximidade do local onde mora e/ou trabalha;</w:t>
      </w: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>- Resolutividade dos problemas que os trazem a unidade;</w:t>
      </w:r>
    </w:p>
    <w:p w:rsidR="006B441B" w:rsidRPr="00593C83" w:rsidRDefault="006B441B" w:rsidP="006B441B">
      <w:pPr>
        <w:ind w:firstLine="708"/>
        <w:rPr>
          <w:rFonts w:cs="Arial"/>
        </w:rPr>
      </w:pPr>
    </w:p>
    <w:p w:rsidR="006B441B" w:rsidRPr="00593C83" w:rsidRDefault="006B441B" w:rsidP="006B441B">
      <w:pPr>
        <w:ind w:firstLine="708"/>
        <w:rPr>
          <w:rFonts w:cs="Arial"/>
          <w:b/>
        </w:rPr>
      </w:pPr>
      <w:r w:rsidRPr="00593C83">
        <w:rPr>
          <w:rFonts w:cs="Arial"/>
          <w:b/>
        </w:rPr>
        <w:t>1.3 RESOLUTIVIDADE</w:t>
      </w: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>Quando perguntados sobre a resolutividade dos casos, ou seja, se tiveram seus problemas solucionados, os respondentes afirmaram, em sua maioria, que já saem da unidade sentindo melhora.</w:t>
      </w:r>
    </w:p>
    <w:p w:rsidR="006B441B" w:rsidRDefault="006B441B" w:rsidP="006B441B">
      <w:pPr>
        <w:ind w:firstLine="708"/>
        <w:rPr>
          <w:rFonts w:cs="Arial"/>
        </w:rPr>
      </w:pPr>
    </w:p>
    <w:p w:rsidR="006B441B" w:rsidRPr="00EF68C3" w:rsidRDefault="006B441B" w:rsidP="006B441B">
      <w:pPr>
        <w:ind w:firstLine="708"/>
        <w:rPr>
          <w:rFonts w:cs="Arial"/>
          <w:b/>
        </w:rPr>
      </w:pPr>
      <w:r w:rsidRPr="00EF68C3">
        <w:rPr>
          <w:rFonts w:cs="Arial"/>
          <w:b/>
        </w:rPr>
        <w:t>1.4 USUÁRIOS COM PLANO DE SÁUDE</w:t>
      </w:r>
    </w:p>
    <w:p w:rsidR="006B441B" w:rsidRPr="005745F3" w:rsidRDefault="006B441B" w:rsidP="006B441B">
      <w:pPr>
        <w:ind w:firstLine="708"/>
        <w:rPr>
          <w:rFonts w:cs="Arial"/>
        </w:rPr>
      </w:pPr>
      <w:r>
        <w:rPr>
          <w:rFonts w:cs="Arial"/>
        </w:rPr>
        <w:t>Alguns dos usuários possuem plano de saúde e, mesmo assim, vão a UPA para serem atendidos. A pesquisa identificou que 17% dos usuários possuem algum tipo de plano de saúde. Entre eles, Unimed e Hapvida.</w:t>
      </w:r>
    </w:p>
    <w:p w:rsidR="006B441B" w:rsidRDefault="006B441B" w:rsidP="006B441B">
      <w:pPr>
        <w:rPr>
          <w:rFonts w:cs="Arial"/>
        </w:rPr>
      </w:pPr>
    </w:p>
    <w:p w:rsidR="006B441B" w:rsidRPr="00EF68C3" w:rsidRDefault="006B441B" w:rsidP="006B441B">
      <w:pPr>
        <w:pStyle w:val="PargrafodaLista"/>
        <w:numPr>
          <w:ilvl w:val="1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200" w:line="276" w:lineRule="auto"/>
        <w:contextualSpacing/>
        <w:rPr>
          <w:rFonts w:cs="Arial"/>
          <w:b/>
        </w:rPr>
      </w:pPr>
      <w:r w:rsidRPr="00EF68C3">
        <w:rPr>
          <w:rFonts w:cs="Arial"/>
          <w:b/>
        </w:rPr>
        <w:t>CONCLUSÃO DA PESQUISA</w:t>
      </w:r>
    </w:p>
    <w:p w:rsidR="006B441B" w:rsidRPr="00B72D69" w:rsidRDefault="006B441B" w:rsidP="006B441B">
      <w:pPr>
        <w:pStyle w:val="PargrafodaLista"/>
        <w:ind w:left="1080"/>
        <w:rPr>
          <w:rFonts w:cs="Arial"/>
          <w:b/>
        </w:rPr>
      </w:pPr>
    </w:p>
    <w:p w:rsidR="006B441B" w:rsidRDefault="006B441B" w:rsidP="006B441B">
      <w:pPr>
        <w:pStyle w:val="PargrafodaLista"/>
        <w:ind w:left="1080"/>
        <w:rPr>
          <w:rFonts w:cs="Arial"/>
        </w:rPr>
      </w:pPr>
      <w:r>
        <w:rPr>
          <w:rFonts w:cs="Arial"/>
        </w:rPr>
        <w:t>1.5.1. MÉDIA GERAL DE SATISFAÇÃO</w:t>
      </w:r>
    </w:p>
    <w:p w:rsidR="006B441B" w:rsidRPr="00EB3130" w:rsidRDefault="006B441B" w:rsidP="006B441B">
      <w:pPr>
        <w:ind w:firstLine="708"/>
        <w:rPr>
          <w:rFonts w:cs="Arial"/>
        </w:rPr>
      </w:pPr>
      <w:r w:rsidRPr="00EB3130">
        <w:rPr>
          <w:rFonts w:cs="Arial"/>
        </w:rPr>
        <w:t>Em análise aos gráficos e percentuais acima apresentados, fazendo uma média ponderada nos resultados apresentados em cada item pesqui</w:t>
      </w:r>
      <w:r>
        <w:rPr>
          <w:rFonts w:cs="Arial"/>
        </w:rPr>
        <w:t>sado, pode-se observar que 25,56</w:t>
      </w:r>
      <w:r w:rsidRPr="00EB3130">
        <w:rPr>
          <w:rFonts w:cs="Arial"/>
        </w:rPr>
        <w:t>% dos usuários responderam que o seu nível de satisfação</w:t>
      </w:r>
      <w:r>
        <w:rPr>
          <w:rFonts w:cs="Arial"/>
        </w:rPr>
        <w:t xml:space="preserve"> era ÓTIMO, 47</w:t>
      </w:r>
      <w:r w:rsidRPr="00EB3130">
        <w:rPr>
          <w:rFonts w:cs="Arial"/>
        </w:rPr>
        <w:t>% dos usuários responderam que o seu n</w:t>
      </w:r>
      <w:r>
        <w:rPr>
          <w:rFonts w:cs="Arial"/>
        </w:rPr>
        <w:t>ível de satisfação era BOM, 16,15</w:t>
      </w:r>
      <w:r w:rsidRPr="00EB3130">
        <w:rPr>
          <w:rFonts w:cs="Arial"/>
        </w:rPr>
        <w:t>% dos usuários responderam que o seu nível</w:t>
      </w:r>
      <w:r>
        <w:rPr>
          <w:rFonts w:cs="Arial"/>
        </w:rPr>
        <w:t xml:space="preserve"> de satisfação era REGULAR e apenas 11,29% responderam que seu nível de satisfação era RUIM. </w:t>
      </w:r>
    </w:p>
    <w:p w:rsidR="006B441B" w:rsidRPr="00593C83" w:rsidRDefault="006B441B" w:rsidP="006B441B">
      <w:pPr>
        <w:ind w:left="1080"/>
        <w:rPr>
          <w:rFonts w:cs="Arial"/>
        </w:rPr>
      </w:pPr>
      <w:r>
        <w:rPr>
          <w:rFonts w:cs="Arial"/>
        </w:rPr>
        <w:t>1.5.</w:t>
      </w:r>
      <w:r w:rsidR="004424CD">
        <w:rPr>
          <w:rFonts w:cs="Arial"/>
        </w:rPr>
        <w:t>2.</w:t>
      </w:r>
      <w:r w:rsidR="004424CD" w:rsidRPr="00593C83">
        <w:rPr>
          <w:rFonts w:cs="Arial"/>
        </w:rPr>
        <w:t xml:space="preserve"> COMPARAÇÃO</w:t>
      </w:r>
      <w:r w:rsidRPr="00593C83">
        <w:rPr>
          <w:rFonts w:cs="Arial"/>
        </w:rPr>
        <w:t xml:space="preserve"> DAS MÉDIAS DE SATISFAÇÃO</w:t>
      </w:r>
    </w:p>
    <w:p w:rsidR="006B441B" w:rsidRDefault="006B441B" w:rsidP="006B441B">
      <w:pPr>
        <w:ind w:firstLine="708"/>
        <w:rPr>
          <w:rFonts w:cs="Arial"/>
        </w:rPr>
      </w:pPr>
      <w:r>
        <w:rPr>
          <w:rFonts w:cs="Arial"/>
        </w:rPr>
        <w:t xml:space="preserve">Nas pesquisas de satisfação de usuários de serviços de saúde os níveis de satisfação dos usuários ÓTIMO, BOM e REGULAR quando somados dão um percentual de 88,71% e considerados como sendo de referência na área, conforme </w:t>
      </w:r>
      <w:r>
        <w:rPr>
          <w:rFonts w:cs="Arial"/>
        </w:rPr>
        <w:lastRenderedPageBreak/>
        <w:t>fontes de pesquisas nacionais, tal como Federação Brasileira dos Administradores Hospitalares.</w:t>
      </w:r>
    </w:p>
    <w:p w:rsidR="00994BDB" w:rsidRPr="007C1A0E" w:rsidRDefault="006B441B" w:rsidP="007C1A0E">
      <w:pPr>
        <w:ind w:firstLine="708"/>
        <w:rPr>
          <w:rFonts w:cs="Arial"/>
        </w:rPr>
      </w:pPr>
      <w:r>
        <w:rPr>
          <w:rFonts w:cs="Arial"/>
        </w:rPr>
        <w:t>Na pesquisa ora realizada a soma dos níveis ÓTIMO E BOM alcançam o índice de 72,56%, índice este considerado como EXCELENTE aos serviços de saúde. A soma dos níveis REGULAR e RUIM atingem a ordem de 27,44%, no entanto os ótimos resultados apurados demonstram a excelência do serviço prestado.</w:t>
      </w:r>
    </w:p>
    <w:p w:rsidR="00121548" w:rsidRDefault="00121548" w:rsidP="0020222D">
      <w:pPr>
        <w:pStyle w:val="Ttulo1"/>
        <w:spacing w:before="120"/>
        <w:rPr>
          <w:rFonts w:ascii="Arial" w:hAnsi="Arial" w:cs="Arial"/>
          <w:b/>
          <w:color w:val="auto"/>
          <w:sz w:val="24"/>
          <w:szCs w:val="24"/>
        </w:rPr>
      </w:pPr>
    </w:p>
    <w:p w:rsidR="0020222D" w:rsidRPr="00E35ADF" w:rsidRDefault="00046EC9" w:rsidP="0020222D">
      <w:pPr>
        <w:pStyle w:val="Ttulo1"/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6</w:t>
      </w:r>
      <w:r w:rsidR="0020222D" w:rsidRPr="00E35ADF">
        <w:rPr>
          <w:rFonts w:ascii="Arial" w:hAnsi="Arial" w:cs="Arial"/>
          <w:sz w:val="24"/>
          <w:szCs w:val="24"/>
        </w:rPr>
        <w:t xml:space="preserve">. </w:t>
      </w:r>
      <w:r w:rsidR="0020222D" w:rsidRPr="00E35ADF">
        <w:rPr>
          <w:rFonts w:ascii="Arial" w:hAnsi="Arial" w:cs="Arial"/>
          <w:b/>
          <w:color w:val="auto"/>
          <w:sz w:val="24"/>
          <w:szCs w:val="24"/>
        </w:rPr>
        <w:t xml:space="preserve">AÇÃO MOTIVACIONAL </w:t>
      </w:r>
    </w:p>
    <w:p w:rsidR="0020222D" w:rsidRPr="00E35ADF" w:rsidRDefault="00046EC9" w:rsidP="0020222D">
      <w:pPr>
        <w:shd w:val="clear" w:color="auto" w:fill="FFFFFF"/>
        <w:spacing w:before="100" w:beforeAutospacing="1" w:after="100" w:afterAutospacing="1" w:line="225" w:lineRule="atLeast"/>
        <w:ind w:firstLine="708"/>
        <w:rPr>
          <w:rFonts w:cs="Arial"/>
          <w:b/>
        </w:rPr>
      </w:pPr>
      <w:r>
        <w:rPr>
          <w:rFonts w:cs="Arial"/>
          <w:b/>
        </w:rPr>
        <w:t>6</w:t>
      </w:r>
      <w:r w:rsidR="0020222D" w:rsidRPr="00E35ADF">
        <w:rPr>
          <w:rFonts w:cs="Arial"/>
          <w:b/>
        </w:rPr>
        <w:t xml:space="preserve">.1 ANIVERSARIANTES DO MÊS DE </w:t>
      </w:r>
      <w:r w:rsidR="00E82B84">
        <w:rPr>
          <w:rFonts w:cs="Arial"/>
          <w:b/>
        </w:rPr>
        <w:t>OUTU</w:t>
      </w:r>
      <w:r w:rsidR="00047BB7">
        <w:rPr>
          <w:rFonts w:cs="Arial"/>
          <w:b/>
        </w:rPr>
        <w:t>BRO</w:t>
      </w:r>
      <w:r w:rsidR="0020222D" w:rsidRPr="00E35ADF">
        <w:rPr>
          <w:rFonts w:cs="Arial"/>
          <w:b/>
        </w:rPr>
        <w:t xml:space="preserve"> DE 2018.</w:t>
      </w:r>
    </w:p>
    <w:p w:rsidR="00492A7E" w:rsidRPr="00E35ADF" w:rsidRDefault="007C1A0E" w:rsidP="008A4444">
      <w:pPr>
        <w:shd w:val="clear" w:color="auto" w:fill="FFFFFF"/>
        <w:spacing w:before="100" w:beforeAutospacing="1" w:after="100" w:afterAutospacing="1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831215</wp:posOffset>
            </wp:positionV>
            <wp:extent cx="3476625" cy="4114800"/>
            <wp:effectExtent l="0" t="0" r="9525" b="0"/>
            <wp:wrapTopAndBottom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A7E" w:rsidRPr="00E35ADF">
        <w:rPr>
          <w:rFonts w:cs="Arial"/>
        </w:rPr>
        <w:t xml:space="preserve">O Instituto Saúde e cidadania – </w:t>
      </w:r>
      <w:r w:rsidR="00492A7E" w:rsidRPr="00E35ADF">
        <w:rPr>
          <w:rFonts w:cs="Arial"/>
          <w:b/>
        </w:rPr>
        <w:t>ISAC,</w:t>
      </w:r>
      <w:r w:rsidR="00492A7E" w:rsidRPr="00E35ADF">
        <w:rPr>
          <w:rFonts w:cs="Arial"/>
        </w:rPr>
        <w:t xml:space="preserve"> parabeniza nossos </w:t>
      </w:r>
      <w:r w:rsidR="00492A7E" w:rsidRPr="00E35ADF">
        <w:rPr>
          <w:rFonts w:cs="Arial"/>
          <w:b/>
        </w:rPr>
        <w:t xml:space="preserve">ANIVERSARIANTES DO MÊS DE </w:t>
      </w:r>
      <w:r w:rsidR="00425379">
        <w:rPr>
          <w:rFonts w:cs="Arial"/>
          <w:b/>
        </w:rPr>
        <w:t>OUTU</w:t>
      </w:r>
      <w:r w:rsidR="00DC21CB">
        <w:rPr>
          <w:rFonts w:cs="Arial"/>
          <w:b/>
        </w:rPr>
        <w:t>BRO</w:t>
      </w:r>
      <w:r w:rsidR="00492A7E" w:rsidRPr="00E35ADF">
        <w:rPr>
          <w:rFonts w:cs="Arial"/>
          <w:b/>
        </w:rPr>
        <w:t xml:space="preserve"> DE 2018.</w:t>
      </w:r>
      <w:r w:rsidR="00492A7E" w:rsidRPr="00E35ADF">
        <w:rPr>
          <w:rFonts w:cs="Arial"/>
        </w:rPr>
        <w:t xml:space="preserve"> </w:t>
      </w:r>
    </w:p>
    <w:p w:rsidR="004F78B7" w:rsidRPr="006B441B" w:rsidRDefault="004F78B7" w:rsidP="006B441B">
      <w:pPr>
        <w:shd w:val="clear" w:color="auto" w:fill="FFFFFF"/>
        <w:spacing w:before="100" w:beforeAutospacing="1" w:after="100" w:afterAutospacing="1" w:line="225" w:lineRule="atLeast"/>
        <w:rPr>
          <w:noProof/>
        </w:rPr>
      </w:pPr>
    </w:p>
    <w:p w:rsidR="006B441B" w:rsidRDefault="006B441B" w:rsidP="007C1A0E">
      <w:pPr>
        <w:shd w:val="clear" w:color="auto" w:fill="FFFFFF"/>
        <w:spacing w:before="100" w:beforeAutospacing="1" w:after="100" w:afterAutospacing="1" w:line="276" w:lineRule="auto"/>
        <w:rPr>
          <w:rFonts w:cs="Arial"/>
          <w:b/>
        </w:rPr>
      </w:pPr>
    </w:p>
    <w:p w:rsidR="008A4444" w:rsidRDefault="00046EC9" w:rsidP="008A4444">
      <w:pPr>
        <w:shd w:val="clear" w:color="auto" w:fill="FFFFFF"/>
        <w:spacing w:before="100" w:beforeAutospacing="1" w:after="100" w:afterAutospacing="1" w:line="276" w:lineRule="auto"/>
        <w:ind w:firstLine="708"/>
        <w:rPr>
          <w:rFonts w:cs="Arial"/>
          <w:b/>
        </w:rPr>
      </w:pPr>
      <w:r>
        <w:rPr>
          <w:rFonts w:cs="Arial"/>
          <w:b/>
        </w:rPr>
        <w:t>6</w:t>
      </w:r>
      <w:r w:rsidR="008A4444">
        <w:rPr>
          <w:rFonts w:cs="Arial"/>
          <w:b/>
        </w:rPr>
        <w:t>.2 FUNCIONÁRIOS</w:t>
      </w:r>
      <w:r w:rsidR="008A4444" w:rsidRPr="00705D20">
        <w:rPr>
          <w:rFonts w:cs="Arial"/>
          <w:b/>
        </w:rPr>
        <w:t xml:space="preserve"> DESTAQUE DO MÊS</w:t>
      </w:r>
    </w:p>
    <w:p w:rsidR="00087C0E" w:rsidRDefault="00087C0E" w:rsidP="008A4444">
      <w:pPr>
        <w:shd w:val="clear" w:color="auto" w:fill="FFFFFF"/>
        <w:spacing w:before="100" w:beforeAutospacing="1" w:after="100" w:afterAutospacing="1"/>
        <w:rPr>
          <w:rFonts w:cs="Arial"/>
        </w:rPr>
      </w:pPr>
    </w:p>
    <w:p w:rsidR="008A4444" w:rsidRDefault="008A4444" w:rsidP="008A4444">
      <w:pPr>
        <w:shd w:val="clear" w:color="auto" w:fill="FFFFFF"/>
        <w:spacing w:before="100" w:beforeAutospacing="1" w:after="100" w:afterAutospacing="1"/>
        <w:rPr>
          <w:rFonts w:cs="Arial"/>
          <w:b/>
        </w:rPr>
      </w:pPr>
      <w:r w:rsidRPr="008B2EAE">
        <w:rPr>
          <w:rFonts w:cs="Arial"/>
        </w:rPr>
        <w:t xml:space="preserve">O Instituto Saúde e cidadania – </w:t>
      </w:r>
      <w:r w:rsidRPr="008B2EAE">
        <w:rPr>
          <w:rFonts w:cs="Arial"/>
          <w:b/>
        </w:rPr>
        <w:t>ISAC</w:t>
      </w:r>
      <w:r>
        <w:rPr>
          <w:rFonts w:cs="Arial"/>
          <w:b/>
        </w:rPr>
        <w:t>,</w:t>
      </w:r>
      <w:r w:rsidRPr="008B2EAE">
        <w:rPr>
          <w:rFonts w:cs="Arial"/>
        </w:rPr>
        <w:t xml:space="preserve"> parabeniza nossos </w:t>
      </w:r>
      <w:r w:rsidRPr="008B2EAE">
        <w:rPr>
          <w:rFonts w:cs="Arial"/>
          <w:b/>
        </w:rPr>
        <w:t>FUNCI</w:t>
      </w:r>
      <w:r>
        <w:rPr>
          <w:rFonts w:cs="Arial"/>
          <w:b/>
        </w:rPr>
        <w:t xml:space="preserve">ONÁRIOS DESTAQUE DO MÊS DE </w:t>
      </w:r>
      <w:r w:rsidR="00425379">
        <w:rPr>
          <w:rFonts w:cs="Arial"/>
          <w:b/>
        </w:rPr>
        <w:t>OUTU</w:t>
      </w:r>
      <w:r w:rsidR="00DC21CB">
        <w:rPr>
          <w:rFonts w:cs="Arial"/>
          <w:b/>
        </w:rPr>
        <w:t xml:space="preserve">BRO </w:t>
      </w:r>
      <w:r>
        <w:rPr>
          <w:rFonts w:cs="Arial"/>
          <w:b/>
        </w:rPr>
        <w:t>2018.</w:t>
      </w:r>
    </w:p>
    <w:p w:rsidR="00633A64" w:rsidRDefault="000E68A6" w:rsidP="001A2E34">
      <w:pPr>
        <w:shd w:val="clear" w:color="auto" w:fill="FFFFFF"/>
        <w:spacing w:before="100" w:beforeAutospacing="1" w:after="100" w:afterAutospacing="1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>
            <wp:extent cx="5751195" cy="4090670"/>
            <wp:effectExtent l="0" t="0" r="1905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34" w:rsidRDefault="001A2E34" w:rsidP="001F3A37">
      <w:pPr>
        <w:shd w:val="clear" w:color="auto" w:fill="FFFFFF"/>
        <w:spacing w:before="100" w:beforeAutospacing="1" w:after="100" w:afterAutospacing="1" w:line="276" w:lineRule="auto"/>
        <w:rPr>
          <w:rFonts w:cs="Arial"/>
          <w:b/>
          <w:sz w:val="28"/>
        </w:rPr>
      </w:pPr>
    </w:p>
    <w:p w:rsidR="0058528B" w:rsidRPr="0058528B" w:rsidRDefault="0058528B" w:rsidP="00673F49">
      <w:pPr>
        <w:rPr>
          <w:rFonts w:cs="Arial"/>
          <w:b/>
        </w:rPr>
      </w:pPr>
    </w:p>
    <w:p w:rsidR="00066C6F" w:rsidRDefault="00066C6F" w:rsidP="00767AD0">
      <w:pPr>
        <w:ind w:left="360"/>
        <w:rPr>
          <w:rFonts w:cs="Arial"/>
          <w:b/>
        </w:rPr>
      </w:pPr>
    </w:p>
    <w:p w:rsidR="00767AD0" w:rsidRPr="00E35ADF" w:rsidRDefault="00046EC9" w:rsidP="00767AD0">
      <w:pPr>
        <w:ind w:left="360"/>
        <w:rPr>
          <w:rFonts w:cs="Arial"/>
          <w:b/>
        </w:rPr>
      </w:pPr>
      <w:r>
        <w:rPr>
          <w:rFonts w:cs="Arial"/>
          <w:b/>
        </w:rPr>
        <w:t>7</w:t>
      </w:r>
      <w:r w:rsidR="00767AD0" w:rsidRPr="00E35ADF">
        <w:rPr>
          <w:rFonts w:cs="Arial"/>
          <w:b/>
        </w:rPr>
        <w:t>. ANÁLISE SETORIAL</w:t>
      </w:r>
    </w:p>
    <w:p w:rsidR="00767AD0" w:rsidRPr="00E35ADF" w:rsidRDefault="00046EC9" w:rsidP="00767AD0">
      <w:pPr>
        <w:pStyle w:val="PargrafodaLista"/>
        <w:ind w:left="360" w:firstLine="348"/>
        <w:rPr>
          <w:rFonts w:cs="Arial"/>
          <w:b/>
        </w:rPr>
      </w:pPr>
      <w:r>
        <w:rPr>
          <w:rFonts w:cs="Arial"/>
          <w:b/>
        </w:rPr>
        <w:t>7</w:t>
      </w:r>
      <w:r w:rsidR="00767AD0" w:rsidRPr="00E35ADF">
        <w:rPr>
          <w:rFonts w:cs="Arial"/>
          <w:b/>
        </w:rPr>
        <w:t xml:space="preserve">.1. ANÁLISE SETORIAL - ATENDIMENTO SOCIAL </w:t>
      </w:r>
    </w:p>
    <w:p w:rsidR="00425379" w:rsidRDefault="00425379" w:rsidP="00425379">
      <w:pPr>
        <w:spacing w:after="200"/>
        <w:ind w:left="-142" w:right="327"/>
        <w:rPr>
          <w:rFonts w:cs="Arial"/>
        </w:rPr>
      </w:pPr>
      <w:r w:rsidRPr="00AB281F">
        <w:rPr>
          <w:rFonts w:cs="Arial"/>
        </w:rPr>
        <w:lastRenderedPageBreak/>
        <w:t xml:space="preserve">        Demonstrativo específico dos atendimentos sociais, realizado na </w:t>
      </w:r>
      <w:r w:rsidRPr="00AB281F">
        <w:rPr>
          <w:rFonts w:cs="Arial"/>
          <w:b/>
          <w:bCs/>
        </w:rPr>
        <w:t xml:space="preserve">UPA Benedito Bentes - </w:t>
      </w:r>
      <w:r w:rsidRPr="00AB281F">
        <w:rPr>
          <w:rFonts w:cs="Arial"/>
        </w:rPr>
        <w:t xml:space="preserve">Unidade de Pronto Atendimento - Roosevelt Falcão Cavalcante, no período de 01 de </w:t>
      </w:r>
      <w:r>
        <w:rPr>
          <w:rFonts w:cs="Arial"/>
        </w:rPr>
        <w:t xml:space="preserve">outubro </w:t>
      </w:r>
      <w:r w:rsidRPr="00AB281F">
        <w:rPr>
          <w:rFonts w:cs="Arial"/>
        </w:rPr>
        <w:t>a 3</w:t>
      </w:r>
      <w:r>
        <w:rPr>
          <w:rFonts w:cs="Arial"/>
        </w:rPr>
        <w:t>1</w:t>
      </w:r>
      <w:r w:rsidRPr="00AB281F">
        <w:rPr>
          <w:rFonts w:cs="Arial"/>
        </w:rPr>
        <w:t xml:space="preserve"> do referido mês. </w:t>
      </w:r>
    </w:p>
    <w:p w:rsidR="00767AD0" w:rsidRDefault="00767AD0" w:rsidP="000648A8">
      <w:pPr>
        <w:spacing w:after="200"/>
        <w:ind w:right="327"/>
        <w:rPr>
          <w:rFonts w:cs="Arial"/>
        </w:rPr>
      </w:pPr>
      <w:r w:rsidRPr="008737BE">
        <w:rPr>
          <w:rFonts w:cs="Arial"/>
          <w:noProof/>
        </w:rPr>
        <w:drawing>
          <wp:anchor distT="0" distB="0" distL="114300" distR="114300" simplePos="0" relativeHeight="251660288" behindDoc="0" locked="0" layoutInCell="1" allowOverlap="1" wp14:anchorId="28A79F7E" wp14:editId="419E6D7E">
            <wp:simplePos x="0" y="0"/>
            <wp:positionH relativeFrom="page">
              <wp:posOffset>2551430</wp:posOffset>
            </wp:positionH>
            <wp:positionV relativeFrom="paragraph">
              <wp:posOffset>139700</wp:posOffset>
            </wp:positionV>
            <wp:extent cx="2495550" cy="1590675"/>
            <wp:effectExtent l="0" t="0" r="0" b="9525"/>
            <wp:wrapSquare wrapText="bothSides"/>
            <wp:docPr id="29" name="Gráfico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</w:p>
    <w:p w:rsidR="00767AD0" w:rsidRDefault="00767AD0" w:rsidP="00767AD0">
      <w:pPr>
        <w:spacing w:after="200"/>
        <w:ind w:left="-142" w:right="327" w:firstLine="851"/>
        <w:rPr>
          <w:rFonts w:cs="Arial"/>
        </w:rPr>
      </w:pPr>
    </w:p>
    <w:p w:rsidR="00767AD0" w:rsidRDefault="00767AD0" w:rsidP="00767AD0">
      <w:pPr>
        <w:spacing w:after="200"/>
        <w:ind w:left="-142" w:right="327"/>
        <w:rPr>
          <w:rFonts w:cs="Arial"/>
        </w:rPr>
      </w:pPr>
    </w:p>
    <w:p w:rsidR="00767AD0" w:rsidRDefault="00767AD0" w:rsidP="00767AD0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</w:p>
    <w:p w:rsidR="00767AD0" w:rsidRDefault="00767AD0" w:rsidP="00767AD0">
      <w:pPr>
        <w:spacing w:after="200"/>
        <w:ind w:right="327"/>
        <w:rPr>
          <w:rFonts w:eastAsia="Times New Roman" w:cs="Arial"/>
        </w:rPr>
      </w:pPr>
    </w:p>
    <w:p w:rsidR="00767AD0" w:rsidRDefault="00767AD0" w:rsidP="00767AD0">
      <w:pPr>
        <w:spacing w:after="200"/>
        <w:ind w:right="327"/>
        <w:rPr>
          <w:rFonts w:cs="Arial"/>
        </w:rPr>
      </w:pPr>
    </w:p>
    <w:p w:rsidR="00425379" w:rsidRPr="00425379" w:rsidRDefault="00425379" w:rsidP="00425379">
      <w:pPr>
        <w:spacing w:after="200"/>
        <w:ind w:left="-142" w:right="327"/>
        <w:rPr>
          <w:rFonts w:cs="Arial"/>
          <w:b/>
          <w:u w:val="single"/>
        </w:rPr>
      </w:pPr>
      <w:r w:rsidRPr="00425379">
        <w:rPr>
          <w:rFonts w:cs="Arial"/>
          <w:b/>
          <w:u w:val="single"/>
        </w:rPr>
        <w:t>Tabela Detalhada</w:t>
      </w:r>
    </w:p>
    <w:p w:rsidR="00425379" w:rsidRDefault="00425379" w:rsidP="00425379"/>
    <w:tbl>
      <w:tblPr>
        <w:tblW w:w="87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49"/>
        <w:gridCol w:w="687"/>
      </w:tblGrid>
      <w:tr w:rsidR="00425379" w:rsidRPr="00425379" w:rsidTr="00425379">
        <w:trPr>
          <w:trHeight w:val="324"/>
        </w:trPr>
        <w:tc>
          <w:tcPr>
            <w:tcW w:w="8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DECLARAÇÃO DE COMPARECIMENTO</w:t>
            </w:r>
          </w:p>
        </w:tc>
        <w:tc>
          <w:tcPr>
            <w:tcW w:w="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977</w:t>
            </w:r>
          </w:p>
        </w:tc>
      </w:tr>
      <w:tr w:rsidR="00425379" w:rsidRPr="00425379" w:rsidTr="00425379">
        <w:trPr>
          <w:trHeight w:val="324"/>
        </w:trPr>
        <w:tc>
          <w:tcPr>
            <w:tcW w:w="80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OUTROS CASOS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271</w:t>
            </w:r>
          </w:p>
        </w:tc>
      </w:tr>
      <w:tr w:rsidR="00425379" w:rsidRPr="00425379" w:rsidTr="00425379">
        <w:trPr>
          <w:trHeight w:val="324"/>
        </w:trPr>
        <w:tc>
          <w:tcPr>
            <w:tcW w:w="80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DECLARAÇÃO DE ACOMPANHANTE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199</w:t>
            </w:r>
          </w:p>
        </w:tc>
      </w:tr>
      <w:tr w:rsidR="00425379" w:rsidRPr="00425379" w:rsidTr="00425379">
        <w:trPr>
          <w:trHeight w:val="324"/>
        </w:trPr>
        <w:tc>
          <w:tcPr>
            <w:tcW w:w="80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CONTATOS TELEFÔNICOS – FAMILIARES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101</w:t>
            </w:r>
          </w:p>
        </w:tc>
      </w:tr>
      <w:tr w:rsidR="00425379" w:rsidRPr="00425379" w:rsidTr="00425379">
        <w:trPr>
          <w:trHeight w:val="324"/>
        </w:trPr>
        <w:tc>
          <w:tcPr>
            <w:tcW w:w="80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SALA DE ESPERA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71</w:t>
            </w:r>
          </w:p>
        </w:tc>
      </w:tr>
      <w:tr w:rsidR="00425379" w:rsidRPr="00425379" w:rsidTr="00425379">
        <w:trPr>
          <w:trHeight w:val="324"/>
        </w:trPr>
        <w:tc>
          <w:tcPr>
            <w:tcW w:w="80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CONTATOS TELEFÔNICOS – INSTITUCIONAIS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68</w:t>
            </w:r>
          </w:p>
        </w:tc>
      </w:tr>
      <w:tr w:rsidR="00425379" w:rsidRPr="00425379" w:rsidTr="00425379">
        <w:trPr>
          <w:trHeight w:val="324"/>
        </w:trPr>
        <w:tc>
          <w:tcPr>
            <w:tcW w:w="80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PACIENTES QUE NÃO COMPARECERAM AO ATENDIMENTO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61</w:t>
            </w:r>
          </w:p>
        </w:tc>
      </w:tr>
      <w:tr w:rsidR="00425379" w:rsidRPr="00425379" w:rsidTr="00425379">
        <w:trPr>
          <w:trHeight w:val="324"/>
        </w:trPr>
        <w:tc>
          <w:tcPr>
            <w:tcW w:w="80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SOLICITAÇÃO DE CÓPIA DO PRONTUÁRIO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45</w:t>
            </w:r>
          </w:p>
        </w:tc>
      </w:tr>
      <w:tr w:rsidR="00425379" w:rsidRPr="00425379" w:rsidTr="00425379">
        <w:trPr>
          <w:trHeight w:val="324"/>
        </w:trPr>
        <w:tc>
          <w:tcPr>
            <w:tcW w:w="80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424CD" w:rsidP="00425379">
            <w:pPr>
              <w:spacing w:after="0" w:line="240" w:lineRule="auto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ENTREGA DE</w:t>
            </w:r>
            <w:r w:rsidR="00425379" w:rsidRPr="00425379">
              <w:rPr>
                <w:rFonts w:eastAsia="Times New Roman" w:cs="Arial"/>
                <w:b/>
              </w:rPr>
              <w:t xml:space="preserve"> CÓPIA DO PRONTUÁRIO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42</w:t>
            </w:r>
          </w:p>
        </w:tc>
      </w:tr>
      <w:tr w:rsidR="00425379" w:rsidRPr="00425379" w:rsidTr="00425379">
        <w:trPr>
          <w:trHeight w:val="324"/>
        </w:trPr>
        <w:tc>
          <w:tcPr>
            <w:tcW w:w="80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SOLICITAÇÃO AMBULÂNCIA CIDADÃ (NÃO)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27</w:t>
            </w:r>
          </w:p>
        </w:tc>
      </w:tr>
      <w:tr w:rsidR="00425379" w:rsidRPr="00425379" w:rsidTr="00425379">
        <w:trPr>
          <w:trHeight w:val="324"/>
        </w:trPr>
        <w:tc>
          <w:tcPr>
            <w:tcW w:w="80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ÓBITOS E ORIENTAÇÕES A RESPEITO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5</w:t>
            </w:r>
          </w:p>
        </w:tc>
      </w:tr>
      <w:tr w:rsidR="00425379" w:rsidRPr="00425379" w:rsidTr="00425379">
        <w:trPr>
          <w:trHeight w:val="324"/>
        </w:trPr>
        <w:tc>
          <w:tcPr>
            <w:tcW w:w="80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ENCAMINHAMENTO HGE – ADULTO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4</w:t>
            </w:r>
          </w:p>
        </w:tc>
      </w:tr>
      <w:tr w:rsidR="00425379" w:rsidRPr="00425379" w:rsidTr="00425379">
        <w:trPr>
          <w:trHeight w:val="324"/>
        </w:trPr>
        <w:tc>
          <w:tcPr>
            <w:tcW w:w="80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SOLICITAÇÃO DE CÓPIA DO RAIO-X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4</w:t>
            </w:r>
          </w:p>
        </w:tc>
      </w:tr>
      <w:tr w:rsidR="00425379" w:rsidRPr="00425379" w:rsidTr="00425379">
        <w:trPr>
          <w:trHeight w:val="324"/>
        </w:trPr>
        <w:tc>
          <w:tcPr>
            <w:tcW w:w="80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ENCAMINHAMENTO UBS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3</w:t>
            </w:r>
          </w:p>
        </w:tc>
      </w:tr>
      <w:tr w:rsidR="00425379" w:rsidRPr="00425379" w:rsidTr="00425379">
        <w:trPr>
          <w:trHeight w:val="324"/>
        </w:trPr>
        <w:tc>
          <w:tcPr>
            <w:tcW w:w="80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CONTATO COM CONSELHO TUTELAR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2</w:t>
            </w:r>
          </w:p>
        </w:tc>
      </w:tr>
      <w:tr w:rsidR="00425379" w:rsidRPr="00425379" w:rsidTr="00425379">
        <w:trPr>
          <w:trHeight w:val="324"/>
        </w:trPr>
        <w:tc>
          <w:tcPr>
            <w:tcW w:w="80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HGE – MEIOS PRÓPRIOS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1</w:t>
            </w:r>
          </w:p>
        </w:tc>
      </w:tr>
      <w:tr w:rsidR="00425379" w:rsidRPr="00425379" w:rsidTr="00425379">
        <w:trPr>
          <w:trHeight w:val="324"/>
        </w:trPr>
        <w:tc>
          <w:tcPr>
            <w:tcW w:w="80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INTERNAÇÕES PEDIATRIA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379" w:rsidRPr="00425379" w:rsidRDefault="00425379" w:rsidP="00425379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425379">
              <w:rPr>
                <w:rFonts w:eastAsia="Times New Roman" w:cs="Arial"/>
                <w:b/>
              </w:rPr>
              <w:t>1</w:t>
            </w:r>
          </w:p>
        </w:tc>
      </w:tr>
    </w:tbl>
    <w:p w:rsidR="00425379" w:rsidRDefault="00425379" w:rsidP="00425379">
      <w:pPr>
        <w:spacing w:after="200"/>
        <w:ind w:right="327"/>
        <w:rPr>
          <w:rFonts w:cs="Arial"/>
          <w:b/>
          <w:u w:val="single"/>
        </w:rPr>
      </w:pPr>
    </w:p>
    <w:p w:rsidR="000648A8" w:rsidRPr="00E35ADF" w:rsidRDefault="000648A8" w:rsidP="00767AD0">
      <w:pPr>
        <w:spacing w:after="200"/>
        <w:ind w:right="327"/>
        <w:rPr>
          <w:rFonts w:cs="Arial"/>
        </w:rPr>
      </w:pPr>
    </w:p>
    <w:p w:rsidR="00425379" w:rsidRDefault="00425379" w:rsidP="00425379">
      <w:pPr>
        <w:spacing w:after="200"/>
        <w:ind w:left="-750" w:right="327"/>
        <w:jc w:val="center"/>
        <w:rPr>
          <w:rFonts w:cs="Arial"/>
          <w:b/>
          <w:u w:val="single"/>
        </w:rPr>
      </w:pPr>
      <w:r w:rsidRPr="00A17959">
        <w:rPr>
          <w:rFonts w:cs="Arial"/>
          <w:b/>
          <w:u w:val="single"/>
        </w:rPr>
        <w:t>Segue demonstrativo</w:t>
      </w:r>
      <w:r>
        <w:rPr>
          <w:rFonts w:cs="Arial"/>
          <w:b/>
          <w:u w:val="single"/>
        </w:rPr>
        <w:t>s</w:t>
      </w:r>
      <w:r w:rsidRPr="00A17959">
        <w:rPr>
          <w:rFonts w:cs="Arial"/>
          <w:b/>
          <w:u w:val="single"/>
        </w:rPr>
        <w:t xml:space="preserve"> gráficos, conforme tabela supracitada</w:t>
      </w:r>
    </w:p>
    <w:p w:rsidR="000648A8" w:rsidRDefault="00425379" w:rsidP="000648A8">
      <w:pPr>
        <w:spacing w:after="200"/>
        <w:ind w:left="-750" w:right="327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C39396F">
            <wp:simplePos x="0" y="0"/>
            <wp:positionH relativeFrom="column">
              <wp:posOffset>129540</wp:posOffset>
            </wp:positionH>
            <wp:positionV relativeFrom="paragraph">
              <wp:posOffset>2540</wp:posOffset>
            </wp:positionV>
            <wp:extent cx="5457825" cy="2425065"/>
            <wp:effectExtent l="0" t="0" r="9525" b="13335"/>
            <wp:wrapTopAndBottom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EC065FEE-AF76-4CEE-B2F0-76F2D4F59B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</wp:anchor>
        </w:drawing>
      </w:r>
    </w:p>
    <w:p w:rsidR="00425379" w:rsidRPr="00425379" w:rsidRDefault="00425379" w:rsidP="00425379">
      <w:pPr>
        <w:rPr>
          <w:rFonts w:cs="Arial"/>
        </w:rPr>
      </w:pPr>
    </w:p>
    <w:p w:rsidR="00425379" w:rsidRPr="00425379" w:rsidRDefault="00425379" w:rsidP="00425379">
      <w:pPr>
        <w:rPr>
          <w:rFonts w:cs="Arial"/>
        </w:rPr>
      </w:pPr>
    </w:p>
    <w:p w:rsidR="00425379" w:rsidRPr="00425379" w:rsidRDefault="00EC56AA" w:rsidP="00425379">
      <w:pPr>
        <w:rPr>
          <w:rFonts w:cs="Arial"/>
        </w:rPr>
      </w:pPr>
      <w:r w:rsidRPr="00425379">
        <w:rPr>
          <w:rFonts w:ascii="Calibri" w:eastAsia="Calibri" w:hAnsi="Calibri" w:cs="Times New Roman"/>
          <w:noProof/>
          <w:color w:val="auto"/>
          <w:sz w:val="22"/>
          <w:szCs w:val="22"/>
          <w:bdr w:val="none" w:sz="0" w:space="0" w:color="auto"/>
        </w:rPr>
        <mc:AlternateContent>
          <mc:Choice Requires="cx1">
            <w:drawing>
              <wp:inline distT="0" distB="0" distL="0" distR="0" wp14:anchorId="559799B7" wp14:editId="33F0E37D">
                <wp:extent cx="5543550" cy="3190875"/>
                <wp:effectExtent l="0" t="0" r="0" b="9525"/>
                <wp:docPr id="45" name="Gráfico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614EAC-BB86-43AA-9B9F-41808FFA60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3"/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inline distT="0" distB="0" distL="0" distR="0" wp14:anchorId="559799B7" wp14:editId="33F0E37D">
                <wp:extent cx="5543550" cy="3190875"/>
                <wp:effectExtent l="0" t="0" r="0" b="9525"/>
                <wp:docPr id="45" name="Gráfico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614EAC-BB86-43AA-9B9F-41808FFA603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Gráfico 45">
                          <a:extLst>
                            <a:ext uri="{FF2B5EF4-FFF2-40B4-BE49-F238E27FC236}">
                              <a16:creationId xmlns:a16="http://schemas.microsoft.com/office/drawing/2014/main" id="{77614EAC-BB86-43AA-9B9F-41808FFA603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3550" cy="3190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C04146" w:rsidRPr="00EC56AA" w:rsidRDefault="00C04146" w:rsidP="00EC56AA">
      <w:pPr>
        <w:tabs>
          <w:tab w:val="left" w:pos="1155"/>
        </w:tabs>
        <w:rPr>
          <w:rFonts w:cs="Arial"/>
        </w:rPr>
      </w:pPr>
    </w:p>
    <w:p w:rsidR="00996D7C" w:rsidRDefault="00996D7C" w:rsidP="00767AD0">
      <w:pPr>
        <w:spacing w:after="200"/>
        <w:ind w:left="-750" w:right="327"/>
        <w:jc w:val="center"/>
        <w:rPr>
          <w:rFonts w:cs="Arial"/>
          <w:b/>
        </w:rPr>
      </w:pPr>
    </w:p>
    <w:p w:rsidR="00425379" w:rsidRPr="00425379" w:rsidRDefault="00425379" w:rsidP="00425379">
      <w:pPr>
        <w:rPr>
          <w:rFonts w:cs="Arial"/>
        </w:rPr>
      </w:pPr>
    </w:p>
    <w:p w:rsidR="00425379" w:rsidRDefault="00425379" w:rsidP="00EC56AA">
      <w:pPr>
        <w:rPr>
          <w:rFonts w:cs="Arial"/>
        </w:rPr>
      </w:pPr>
    </w:p>
    <w:p w:rsidR="00425379" w:rsidRPr="00425379" w:rsidRDefault="00425379" w:rsidP="00425379">
      <w:pPr>
        <w:jc w:val="center"/>
        <w:rPr>
          <w:rFonts w:cs="Arial"/>
        </w:rPr>
      </w:pPr>
    </w:p>
    <w:p w:rsidR="00673ED3" w:rsidRDefault="00425379" w:rsidP="00767AD0">
      <w:pPr>
        <w:spacing w:after="200"/>
        <w:ind w:left="-750" w:right="327"/>
        <w:jc w:val="center"/>
        <w:rPr>
          <w:rFonts w:cs="Arial"/>
          <w:b/>
        </w:rPr>
      </w:pPr>
      <w:r w:rsidRPr="00425379">
        <w:rPr>
          <w:rFonts w:ascii="Calibri" w:eastAsia="Calibri" w:hAnsi="Calibri" w:cs="Times New Roman"/>
          <w:noProof/>
          <w:color w:val="auto"/>
          <w:sz w:val="22"/>
          <w:szCs w:val="22"/>
          <w:bdr w:val="none" w:sz="0" w:space="0" w:color="auto"/>
        </w:rPr>
        <mc:AlternateContent>
          <mc:Choice Requires="cx1">
            <w:drawing>
              <wp:inline distT="0" distB="0" distL="0" distR="0" wp14:anchorId="3370AF6D" wp14:editId="0506C896">
                <wp:extent cx="4572000" cy="4410075"/>
                <wp:effectExtent l="0" t="0" r="0" b="9525"/>
                <wp:docPr id="22" name="Gráfico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CCD9C2-13BA-4393-AF98-EB13CD4294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6"/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inline distT="0" distB="0" distL="0" distR="0" wp14:anchorId="3370AF6D" wp14:editId="0506C896">
                <wp:extent cx="4572000" cy="4410075"/>
                <wp:effectExtent l="0" t="0" r="0" b="9525"/>
                <wp:docPr id="22" name="Gráfico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CCD9C2-13BA-4393-AF98-EB13CD429418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Gráfico 22">
                          <a:extLst>
                            <a:ext uri="{FF2B5EF4-FFF2-40B4-BE49-F238E27FC236}">
                              <a16:creationId xmlns:a16="http://schemas.microsoft.com/office/drawing/2014/main" id="{AECCD9C2-13BA-4393-AF98-EB13CD429418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441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673ED3" w:rsidRDefault="00673ED3" w:rsidP="00767AD0">
      <w:pPr>
        <w:spacing w:after="200"/>
        <w:ind w:left="-750" w:right="327"/>
        <w:jc w:val="center"/>
        <w:rPr>
          <w:rFonts w:cs="Arial"/>
          <w:b/>
        </w:rPr>
      </w:pPr>
    </w:p>
    <w:p w:rsidR="00425379" w:rsidRPr="00393E2E" w:rsidRDefault="00425379" w:rsidP="00767AD0">
      <w:pPr>
        <w:spacing w:after="200"/>
        <w:ind w:left="-750" w:right="327"/>
        <w:jc w:val="center"/>
        <w:rPr>
          <w:rFonts w:cs="Arial"/>
          <w:b/>
        </w:rPr>
      </w:pPr>
    </w:p>
    <w:p w:rsidR="00827985" w:rsidRDefault="00425379" w:rsidP="008279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/>
        <w:spacing w:after="200" w:line="259" w:lineRule="auto"/>
        <w:ind w:left="-750" w:right="327"/>
        <w:jc w:val="center"/>
        <w:rPr>
          <w:rFonts w:eastAsia="Calibri" w:cs="Arial"/>
          <w:b/>
          <w:color w:val="auto"/>
          <w:sz w:val="34"/>
          <w:szCs w:val="34"/>
          <w:u w:val="single"/>
          <w:bdr w:val="none" w:sz="0" w:space="0" w:color="auto"/>
          <w:lang w:eastAsia="en-US"/>
        </w:rPr>
      </w:pPr>
      <w:r w:rsidRPr="00425379">
        <w:rPr>
          <w:rFonts w:eastAsia="Calibri" w:cs="Arial"/>
          <w:b/>
          <w:color w:val="auto"/>
          <w:sz w:val="34"/>
          <w:szCs w:val="34"/>
          <w:u w:val="single"/>
          <w:bdr w:val="none" w:sz="0" w:space="0" w:color="auto"/>
          <w:lang w:eastAsia="en-US"/>
        </w:rPr>
        <w:t xml:space="preserve">Os três maiores indicadores </w:t>
      </w:r>
    </w:p>
    <w:p w:rsidR="00EC56AA" w:rsidRDefault="00EC56AA" w:rsidP="008279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/>
        <w:spacing w:after="200" w:line="259" w:lineRule="auto"/>
        <w:ind w:left="-750" w:right="327"/>
        <w:jc w:val="center"/>
        <w:rPr>
          <w:rFonts w:eastAsia="Calibri" w:cs="Arial"/>
          <w:b/>
          <w:color w:val="auto"/>
          <w:sz w:val="34"/>
          <w:szCs w:val="34"/>
          <w:u w:val="single"/>
          <w:bdr w:val="none" w:sz="0" w:space="0" w:color="auto"/>
          <w:lang w:eastAsia="en-US"/>
        </w:rPr>
      </w:pPr>
    </w:p>
    <w:p w:rsidR="00EC56AA" w:rsidRDefault="00EC56AA" w:rsidP="008279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/>
        <w:spacing w:after="200" w:line="259" w:lineRule="auto"/>
        <w:ind w:left="-750" w:right="327"/>
        <w:jc w:val="center"/>
        <w:rPr>
          <w:rFonts w:eastAsia="Calibri" w:cs="Arial"/>
          <w:b/>
          <w:color w:val="auto"/>
          <w:sz w:val="34"/>
          <w:szCs w:val="34"/>
          <w:u w:val="single"/>
          <w:bdr w:val="none" w:sz="0" w:space="0" w:color="auto"/>
          <w:lang w:eastAsia="en-US"/>
        </w:rPr>
      </w:pPr>
    </w:p>
    <w:p w:rsidR="00EC56AA" w:rsidRDefault="00EC56AA" w:rsidP="008279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/>
        <w:spacing w:after="200" w:line="259" w:lineRule="auto"/>
        <w:ind w:left="-750" w:right="327"/>
        <w:jc w:val="center"/>
        <w:rPr>
          <w:rFonts w:eastAsia="Calibri" w:cs="Arial"/>
          <w:b/>
          <w:color w:val="auto"/>
          <w:sz w:val="34"/>
          <w:szCs w:val="34"/>
          <w:u w:val="single"/>
          <w:bdr w:val="none" w:sz="0" w:space="0" w:color="auto"/>
          <w:lang w:eastAsia="en-US"/>
        </w:rPr>
      </w:pPr>
    </w:p>
    <w:p w:rsidR="00EC56AA" w:rsidRDefault="00EC56AA" w:rsidP="008279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/>
        <w:spacing w:after="200" w:line="259" w:lineRule="auto"/>
        <w:ind w:left="-750" w:right="327"/>
        <w:jc w:val="center"/>
        <w:rPr>
          <w:rFonts w:eastAsia="Calibri" w:cs="Arial"/>
          <w:b/>
          <w:color w:val="auto"/>
          <w:sz w:val="34"/>
          <w:szCs w:val="34"/>
          <w:u w:val="single"/>
          <w:bdr w:val="none" w:sz="0" w:space="0" w:color="auto"/>
          <w:lang w:eastAsia="en-US"/>
        </w:rPr>
      </w:pPr>
    </w:p>
    <w:p w:rsidR="00EC56AA" w:rsidRDefault="00EC56AA" w:rsidP="008279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/>
        <w:spacing w:after="200" w:line="259" w:lineRule="auto"/>
        <w:ind w:left="-750" w:right="327"/>
        <w:jc w:val="center"/>
        <w:rPr>
          <w:rFonts w:eastAsia="Calibri" w:cs="Arial"/>
          <w:b/>
          <w:color w:val="auto"/>
          <w:sz w:val="34"/>
          <w:szCs w:val="34"/>
          <w:u w:val="single"/>
          <w:bdr w:val="none" w:sz="0" w:space="0" w:color="auto"/>
          <w:lang w:eastAsia="en-US"/>
        </w:rPr>
      </w:pPr>
    </w:p>
    <w:p w:rsidR="00EC56AA" w:rsidRPr="00827985" w:rsidRDefault="00EC56AA" w:rsidP="008279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/>
        <w:spacing w:after="200" w:line="259" w:lineRule="auto"/>
        <w:ind w:left="-750" w:right="327"/>
        <w:jc w:val="center"/>
        <w:rPr>
          <w:rFonts w:eastAsia="Calibri" w:cs="Arial"/>
          <w:b/>
          <w:color w:val="auto"/>
          <w:sz w:val="34"/>
          <w:szCs w:val="34"/>
          <w:u w:val="single"/>
          <w:bdr w:val="none" w:sz="0" w:space="0" w:color="auto"/>
          <w:lang w:eastAsia="en-US"/>
        </w:rPr>
      </w:pPr>
    </w:p>
    <w:p w:rsidR="00425379" w:rsidRPr="00425379" w:rsidRDefault="00425379" w:rsidP="004253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/>
        <w:spacing w:after="200" w:line="259" w:lineRule="auto"/>
        <w:ind w:left="-750" w:right="327"/>
        <w:jc w:val="center"/>
        <w:rPr>
          <w:rFonts w:eastAsia="Calibri" w:cs="Arial"/>
          <w:b/>
          <w:color w:val="auto"/>
          <w:u w:val="single"/>
          <w:bdr w:val="none" w:sz="0" w:space="0" w:color="auto"/>
          <w:lang w:eastAsia="en-US"/>
        </w:rPr>
      </w:pPr>
      <w:r w:rsidRPr="00425379">
        <w:rPr>
          <w:rFonts w:ascii="Calibri" w:eastAsia="Calibri" w:hAnsi="Calibri" w:cs="Times New Roman"/>
          <w:noProof/>
          <w:color w:val="auto"/>
          <w:sz w:val="22"/>
          <w:szCs w:val="22"/>
          <w:bdr w:val="none" w:sz="0" w:space="0" w:color="auto"/>
        </w:rPr>
        <mc:AlternateContent>
          <mc:Choice Requires="cx1">
            <w:drawing>
              <wp:inline distT="0" distB="0" distL="0" distR="0" wp14:anchorId="76F1AF59" wp14:editId="30E0EDF5">
                <wp:extent cx="4572000" cy="1990725"/>
                <wp:effectExtent l="0" t="0" r="0" b="9525"/>
                <wp:docPr id="23" name="Gráfico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9C33A1-5843-46ED-BB01-D0DDFF5515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8"/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inline distT="0" distB="0" distL="0" distR="0" wp14:anchorId="76F1AF59" wp14:editId="30E0EDF5">
                <wp:extent cx="4572000" cy="1990725"/>
                <wp:effectExtent l="0" t="0" r="0" b="9525"/>
                <wp:docPr id="23" name="Gráfico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9C33A1-5843-46ED-BB01-D0DDFF5515BF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Gráfico 23">
                          <a:extLst>
                            <a:ext uri="{FF2B5EF4-FFF2-40B4-BE49-F238E27FC236}">
                              <a16:creationId xmlns:a16="http://schemas.microsoft.com/office/drawing/2014/main" id="{779C33A1-5843-46ED-BB01-D0DDFF5515BF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1990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EC56AA" w:rsidRDefault="00EC56AA" w:rsidP="00767AD0">
      <w:pPr>
        <w:spacing w:after="200"/>
        <w:ind w:right="327"/>
        <w:rPr>
          <w:rFonts w:cs="Arial"/>
          <w:b/>
          <w:u w:val="single"/>
        </w:rPr>
      </w:pPr>
    </w:p>
    <w:p w:rsidR="00EC56AA" w:rsidRDefault="00EC56AA" w:rsidP="00767AD0">
      <w:pPr>
        <w:spacing w:after="200"/>
        <w:ind w:right="327"/>
        <w:rPr>
          <w:rFonts w:cs="Arial"/>
          <w:b/>
          <w:u w:val="single"/>
        </w:rPr>
      </w:pPr>
    </w:p>
    <w:p w:rsidR="00767AD0" w:rsidRDefault="00425379" w:rsidP="00767AD0">
      <w:pPr>
        <w:spacing w:after="200"/>
        <w:ind w:right="327"/>
        <w:rPr>
          <w:rFonts w:cs="Arial"/>
          <w:b/>
          <w:u w:val="singl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BB28B80">
            <wp:simplePos x="0" y="0"/>
            <wp:positionH relativeFrom="column">
              <wp:posOffset>291465</wp:posOffset>
            </wp:positionH>
            <wp:positionV relativeFrom="paragraph">
              <wp:posOffset>386080</wp:posOffset>
            </wp:positionV>
            <wp:extent cx="4572000" cy="2743200"/>
            <wp:effectExtent l="0" t="0" r="0" b="0"/>
            <wp:wrapSquare wrapText="bothSides"/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id="{28F17710-9800-4D6F-B6E0-E72E74B6DF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0648A8" w:rsidRDefault="000648A8" w:rsidP="00767AD0">
      <w:pPr>
        <w:spacing w:after="200"/>
        <w:ind w:right="327"/>
        <w:rPr>
          <w:rFonts w:cs="Arial"/>
          <w:b/>
          <w:u w:val="single"/>
        </w:rPr>
      </w:pPr>
    </w:p>
    <w:p w:rsidR="000648A8" w:rsidRDefault="000648A8" w:rsidP="00767AD0">
      <w:pPr>
        <w:spacing w:after="200"/>
        <w:ind w:right="327"/>
        <w:rPr>
          <w:rFonts w:cs="Arial"/>
          <w:b/>
          <w:u w:val="single"/>
        </w:rPr>
      </w:pPr>
    </w:p>
    <w:p w:rsidR="000648A8" w:rsidRDefault="000648A8" w:rsidP="00767AD0">
      <w:pPr>
        <w:spacing w:after="200"/>
        <w:ind w:right="327"/>
        <w:rPr>
          <w:rFonts w:cs="Arial"/>
          <w:b/>
          <w:u w:val="single"/>
        </w:rPr>
      </w:pPr>
    </w:p>
    <w:p w:rsidR="000648A8" w:rsidRDefault="000648A8" w:rsidP="00767AD0">
      <w:pPr>
        <w:spacing w:after="200"/>
        <w:ind w:right="327"/>
        <w:rPr>
          <w:rFonts w:cs="Arial"/>
          <w:b/>
          <w:u w:val="single"/>
        </w:rPr>
      </w:pPr>
    </w:p>
    <w:p w:rsidR="00425379" w:rsidRDefault="00425379" w:rsidP="00767AD0">
      <w:pPr>
        <w:spacing w:after="200"/>
        <w:ind w:right="327"/>
        <w:rPr>
          <w:rFonts w:cs="Arial"/>
          <w:b/>
          <w:u w:val="single"/>
        </w:rPr>
      </w:pPr>
    </w:p>
    <w:p w:rsidR="00425379" w:rsidRDefault="00425379" w:rsidP="00767AD0">
      <w:pPr>
        <w:spacing w:after="200"/>
        <w:ind w:right="327"/>
        <w:rPr>
          <w:rFonts w:cs="Arial"/>
          <w:b/>
          <w:u w:val="single"/>
        </w:rPr>
      </w:pPr>
    </w:p>
    <w:p w:rsidR="00425379" w:rsidRDefault="00425379" w:rsidP="00767AD0">
      <w:pPr>
        <w:spacing w:after="200"/>
        <w:ind w:right="327"/>
        <w:rPr>
          <w:rFonts w:cs="Arial"/>
          <w:b/>
          <w:u w:val="single"/>
        </w:rPr>
      </w:pPr>
    </w:p>
    <w:p w:rsidR="00425379" w:rsidRDefault="00425379" w:rsidP="00767AD0">
      <w:pPr>
        <w:spacing w:after="200"/>
        <w:ind w:right="327"/>
        <w:rPr>
          <w:rFonts w:cs="Arial"/>
          <w:b/>
          <w:u w:val="single"/>
        </w:rPr>
      </w:pPr>
    </w:p>
    <w:p w:rsidR="00425379" w:rsidRPr="00425379" w:rsidRDefault="00425379" w:rsidP="00425379">
      <w:pPr>
        <w:rPr>
          <w:rFonts w:cs="Arial"/>
        </w:rPr>
      </w:pPr>
    </w:p>
    <w:p w:rsidR="00827985" w:rsidRPr="00827985" w:rsidRDefault="00827985" w:rsidP="00827985">
      <w:pPr>
        <w:tabs>
          <w:tab w:val="left" w:pos="2760"/>
        </w:tabs>
        <w:rPr>
          <w:rFonts w:cs="Arial"/>
        </w:rPr>
      </w:pPr>
    </w:p>
    <w:p w:rsidR="00425379" w:rsidRPr="00425379" w:rsidRDefault="00425379" w:rsidP="00425379">
      <w:pPr>
        <w:tabs>
          <w:tab w:val="left" w:pos="2760"/>
        </w:tabs>
        <w:rPr>
          <w:rFonts w:cs="Arial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4E09D8D">
            <wp:simplePos x="0" y="0"/>
            <wp:positionH relativeFrom="column">
              <wp:posOffset>300355</wp:posOffset>
            </wp:positionH>
            <wp:positionV relativeFrom="paragraph">
              <wp:posOffset>368935</wp:posOffset>
            </wp:positionV>
            <wp:extent cx="4714875" cy="2743200"/>
            <wp:effectExtent l="0" t="0" r="0" b="0"/>
            <wp:wrapSquare wrapText="bothSides"/>
            <wp:docPr id="26" name="Gráfico 26">
              <a:extLst xmlns:a="http://schemas.openxmlformats.org/drawingml/2006/main">
                <a:ext uri="{FF2B5EF4-FFF2-40B4-BE49-F238E27FC236}">
                  <a16:creationId xmlns:a16="http://schemas.microsoft.com/office/drawing/2014/main" id="{6ED560F0-D054-41E3-9501-6B8E43C3F9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</wp:anchor>
        </w:drawing>
      </w:r>
    </w:p>
    <w:p w:rsidR="00425379" w:rsidRDefault="00425379" w:rsidP="00767AD0">
      <w:pPr>
        <w:spacing w:after="200"/>
        <w:ind w:right="327"/>
        <w:rPr>
          <w:rFonts w:cs="Arial"/>
          <w:b/>
          <w:u w:val="single"/>
        </w:rPr>
      </w:pPr>
    </w:p>
    <w:p w:rsidR="000648A8" w:rsidRDefault="000648A8" w:rsidP="00767AD0">
      <w:pPr>
        <w:spacing w:after="200"/>
        <w:ind w:right="327"/>
        <w:rPr>
          <w:rFonts w:cs="Arial"/>
          <w:b/>
          <w:u w:val="single"/>
        </w:rPr>
      </w:pPr>
    </w:p>
    <w:p w:rsidR="00703B15" w:rsidRDefault="00703B15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</w:p>
    <w:p w:rsidR="00425379" w:rsidRDefault="00425379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</w:p>
    <w:p w:rsidR="00425379" w:rsidRDefault="00425379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</w:p>
    <w:p w:rsidR="00425379" w:rsidRDefault="00425379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</w:p>
    <w:p w:rsidR="00425379" w:rsidRDefault="00425379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</w:p>
    <w:p w:rsidR="00425379" w:rsidRDefault="00425379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</w:p>
    <w:p w:rsidR="00425379" w:rsidRDefault="00827985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75406FB" wp14:editId="3D9C6E07">
            <wp:extent cx="5400675" cy="2895600"/>
            <wp:effectExtent l="0" t="0" r="9525" b="0"/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id="{965BD6C4-4A79-4166-8F0E-63C38D29EA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25379" w:rsidRDefault="00425379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</w:p>
    <w:p w:rsidR="00EC56AA" w:rsidRDefault="00EC56AA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</w:p>
    <w:p w:rsidR="00EC56AA" w:rsidRDefault="00EC56AA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</w:p>
    <w:p w:rsidR="00EC56AA" w:rsidRDefault="00EC56AA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</w:p>
    <w:p w:rsidR="00EC56AA" w:rsidRDefault="00EC56AA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</w:p>
    <w:p w:rsidR="00827985" w:rsidRDefault="00827985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624C4E" wp14:editId="7116353C">
            <wp:extent cx="5338763" cy="2805112"/>
            <wp:effectExtent l="0" t="0" r="14605" b="14605"/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id="{B7856E53-37DD-40D1-BEAD-38C4D308DA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27985" w:rsidRDefault="007C1A0E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1B83F8F" wp14:editId="146B0208">
            <wp:simplePos x="0" y="0"/>
            <wp:positionH relativeFrom="column">
              <wp:posOffset>0</wp:posOffset>
            </wp:positionH>
            <wp:positionV relativeFrom="paragraph">
              <wp:posOffset>466090</wp:posOffset>
            </wp:positionV>
            <wp:extent cx="5400040" cy="3347720"/>
            <wp:effectExtent l="0" t="0" r="10160" b="5080"/>
            <wp:wrapTopAndBottom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451C764E-B489-4C99-A853-60738F0D3F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827985" w:rsidRDefault="00827985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</w:p>
    <w:p w:rsidR="00827985" w:rsidRDefault="00827985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</w:p>
    <w:p w:rsidR="00827985" w:rsidRDefault="00827985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5697B74" wp14:editId="7AB1E2E2">
            <wp:extent cx="5400040" cy="2800985"/>
            <wp:effectExtent l="0" t="0" r="10160" b="18415"/>
            <wp:docPr id="36" name="Gráfico 36">
              <a:extLst xmlns:a="http://schemas.openxmlformats.org/drawingml/2006/main">
                <a:ext uri="{FF2B5EF4-FFF2-40B4-BE49-F238E27FC236}">
                  <a16:creationId xmlns:a16="http://schemas.microsoft.com/office/drawing/2014/main" id="{9041F975-8ACF-4927-B7F6-B4570E177D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27985" w:rsidRDefault="00827985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</w:p>
    <w:p w:rsidR="00827985" w:rsidRDefault="00827985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</w:p>
    <w:p w:rsidR="00827985" w:rsidRDefault="00827985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7F6EF7A" wp14:editId="074DFFA7">
            <wp:extent cx="5400040" cy="2683510"/>
            <wp:effectExtent l="0" t="0" r="10160" b="2540"/>
            <wp:docPr id="40" name="Gráfico 40">
              <a:extLst xmlns:a="http://schemas.openxmlformats.org/drawingml/2006/main">
                <a:ext uri="{FF2B5EF4-FFF2-40B4-BE49-F238E27FC236}">
                  <a16:creationId xmlns:a16="http://schemas.microsoft.com/office/drawing/2014/main" id="{C48185FC-E1A3-4E73-B875-7B5B3C5727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27985" w:rsidRPr="00AB281F" w:rsidRDefault="00827985" w:rsidP="00827985">
      <w:pPr>
        <w:spacing w:after="200" w:line="276" w:lineRule="auto"/>
        <w:rPr>
          <w:rFonts w:cs="Arial"/>
          <w:b/>
        </w:rPr>
      </w:pPr>
      <w:r w:rsidRPr="00AB281F">
        <w:rPr>
          <w:rFonts w:cs="Arial"/>
          <w:b/>
        </w:rPr>
        <w:t xml:space="preserve">Outros casos: </w:t>
      </w:r>
      <w:r w:rsidRPr="00AB281F">
        <w:rPr>
          <w:rFonts w:cs="Arial"/>
        </w:rPr>
        <w:t>Escuta qualificada do Serviço Social; Orientações advindas de outros setores para condução, paciente e/ou familiar (acompanhante).</w:t>
      </w:r>
    </w:p>
    <w:p w:rsidR="00827985" w:rsidRDefault="00827985" w:rsidP="00827985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  <w:r w:rsidRPr="00AB281F">
        <w:rPr>
          <w:rFonts w:ascii="Arial" w:hAnsi="Arial" w:cs="Arial"/>
        </w:rPr>
        <w:lastRenderedPageBreak/>
        <w:t>O setor de serviço social da Unidade de Pronto Atendimento (UPA) Dr. Roosevelt Falcão Cavalcanti, realizou no período de 01 a 3</w:t>
      </w:r>
      <w:r>
        <w:rPr>
          <w:rFonts w:ascii="Arial" w:hAnsi="Arial" w:cs="Arial"/>
        </w:rPr>
        <w:t>1</w:t>
      </w:r>
      <w:r w:rsidRPr="00AB281F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outubro de 2018</w:t>
      </w:r>
      <w:r w:rsidRPr="00AB28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...................</w:t>
      </w:r>
      <w:r w:rsidRPr="00AB281F">
        <w:rPr>
          <w:rFonts w:ascii="Arial" w:hAnsi="Arial" w:cs="Arial"/>
        </w:rPr>
        <w:t xml:space="preserve"> atendimentos correspondentes aos demonstrativos supracitados.</w:t>
      </w:r>
    </w:p>
    <w:p w:rsidR="00827985" w:rsidRDefault="00827985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</w:p>
    <w:p w:rsidR="00827985" w:rsidRPr="000648A8" w:rsidRDefault="00827985" w:rsidP="000648A8">
      <w:pPr>
        <w:pStyle w:val="NormalWeb"/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</w:rPr>
      </w:pPr>
    </w:p>
    <w:p w:rsidR="00767AD0" w:rsidRDefault="00046EC9" w:rsidP="00046EC9">
      <w:pPr>
        <w:pStyle w:val="NormalWeb"/>
        <w:numPr>
          <w:ilvl w:val="1"/>
          <w:numId w:val="35"/>
        </w:numPr>
        <w:shd w:val="clear" w:color="auto" w:fill="FFFFFF"/>
        <w:spacing w:before="0" w:beforeAutospacing="0" w:after="240" w:afterAutospacing="0" w:line="36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767AD0" w:rsidRPr="008B2EAE">
        <w:rPr>
          <w:rFonts w:ascii="Arial" w:hAnsi="Arial" w:cs="Arial"/>
          <w:b/>
        </w:rPr>
        <w:t xml:space="preserve">ANÁLISE SETORIAL </w:t>
      </w:r>
      <w:r w:rsidR="00767AD0">
        <w:rPr>
          <w:rFonts w:ascii="Arial" w:hAnsi="Arial" w:cs="Arial"/>
          <w:b/>
        </w:rPr>
        <w:t>–</w:t>
      </w:r>
      <w:r w:rsidR="00767AD0" w:rsidRPr="008B2EAE">
        <w:rPr>
          <w:rFonts w:ascii="Arial" w:hAnsi="Arial" w:cs="Arial"/>
          <w:b/>
        </w:rPr>
        <w:t xml:space="preserve"> LABORATÓRIO</w:t>
      </w:r>
    </w:p>
    <w:p w:rsidR="00767AD0" w:rsidRDefault="00767AD0" w:rsidP="00767AD0">
      <w:pPr>
        <w:pStyle w:val="NormalWeb"/>
        <w:shd w:val="clear" w:color="auto" w:fill="FFFFFF"/>
        <w:spacing w:before="0" w:beforeAutospacing="0" w:after="240" w:afterAutospacing="0" w:line="360" w:lineRule="atLeast"/>
        <w:jc w:val="both"/>
        <w:rPr>
          <w:rFonts w:ascii="Arial" w:hAnsi="Arial" w:cs="Arial"/>
          <w:color w:val="000000"/>
          <w:shd w:val="clear" w:color="auto" w:fill="FFFFFF"/>
        </w:rPr>
      </w:pPr>
      <w:r w:rsidRPr="007E1EC3">
        <w:rPr>
          <w:rFonts w:ascii="Arial" w:hAnsi="Arial" w:cs="Arial"/>
          <w:color w:val="000000"/>
          <w:shd w:val="clear" w:color="auto" w:fill="FFFFFF"/>
        </w:rPr>
        <w:t>Foram realizados</w:t>
      </w:r>
      <w:r w:rsidR="00996D7C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2E37AF">
        <w:rPr>
          <w:rFonts w:ascii="Arial" w:hAnsi="Arial" w:cs="Arial"/>
          <w:color w:val="000000"/>
          <w:shd w:val="clear" w:color="auto" w:fill="FFFFFF"/>
        </w:rPr>
        <w:t>3.696</w:t>
      </w:r>
      <w:r w:rsidR="00996D7C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E1EC3">
        <w:rPr>
          <w:rFonts w:ascii="Arial" w:hAnsi="Arial" w:cs="Arial"/>
          <w:color w:val="000000"/>
          <w:shd w:val="clear" w:color="auto" w:fill="FFFFFF"/>
        </w:rPr>
        <w:t>exames laboratoriais referentes ao mês de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96D7C">
        <w:rPr>
          <w:rFonts w:ascii="Arial" w:hAnsi="Arial" w:cs="Arial"/>
          <w:color w:val="000000"/>
          <w:shd w:val="clear" w:color="auto" w:fill="FFFFFF"/>
        </w:rPr>
        <w:t>setembro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E1EC3">
        <w:rPr>
          <w:rFonts w:ascii="Arial" w:hAnsi="Arial" w:cs="Arial"/>
          <w:color w:val="000000"/>
          <w:shd w:val="clear" w:color="auto" w:fill="FFFFFF"/>
        </w:rPr>
        <w:t>de 201</w:t>
      </w:r>
      <w:r>
        <w:rPr>
          <w:rFonts w:ascii="Arial" w:hAnsi="Arial" w:cs="Arial"/>
          <w:color w:val="000000"/>
          <w:shd w:val="clear" w:color="auto" w:fill="FFFFFF"/>
        </w:rPr>
        <w:t>8.</w:t>
      </w:r>
    </w:p>
    <w:p w:rsidR="007A1357" w:rsidRPr="00504764" w:rsidRDefault="007A1357" w:rsidP="00767AD0">
      <w:pPr>
        <w:pStyle w:val="NormalWeb"/>
        <w:shd w:val="clear" w:color="auto" w:fill="FFFFFF"/>
        <w:spacing w:before="0" w:beforeAutospacing="0" w:after="240" w:afterAutospacing="0" w:line="360" w:lineRule="atLeast"/>
        <w:jc w:val="both"/>
        <w:rPr>
          <w:rFonts w:ascii="Arial" w:hAnsi="Arial" w:cs="Arial"/>
          <w:color w:val="000000"/>
          <w:shd w:val="clear" w:color="auto" w:fill="FFFFFF"/>
        </w:rPr>
      </w:pPr>
    </w:p>
    <w:p w:rsidR="00767AD0" w:rsidRDefault="001606A9" w:rsidP="00767AD0">
      <w:pPr>
        <w:pStyle w:val="NormalWeb"/>
        <w:shd w:val="clear" w:color="auto" w:fill="FFFFFF"/>
        <w:spacing w:before="0" w:beforeAutospacing="0" w:after="240" w:afterAutospacing="0" w:line="360" w:lineRule="atLeast"/>
        <w:jc w:val="center"/>
        <w:rPr>
          <w:rFonts w:ascii="Arial" w:hAnsi="Arial" w:cs="Arial"/>
          <w:b/>
        </w:rPr>
      </w:pPr>
      <w:r w:rsidRPr="008737BE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56FDA084" wp14:editId="5B03DE7E">
            <wp:simplePos x="0" y="0"/>
            <wp:positionH relativeFrom="column">
              <wp:posOffset>1158240</wp:posOffset>
            </wp:positionH>
            <wp:positionV relativeFrom="paragraph">
              <wp:posOffset>70485</wp:posOffset>
            </wp:positionV>
            <wp:extent cx="2867025" cy="1476375"/>
            <wp:effectExtent l="0" t="0" r="9525" b="9525"/>
            <wp:wrapSquare wrapText="bothSides"/>
            <wp:docPr id="43" name="Gráfico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AD0" w:rsidRDefault="002E37AF" w:rsidP="00767AD0">
      <w:pPr>
        <w:pStyle w:val="NormalWeb"/>
        <w:shd w:val="clear" w:color="auto" w:fill="FFFFFF"/>
        <w:spacing w:before="0" w:beforeAutospacing="0" w:after="240" w:afterAutospacing="0" w:line="360" w:lineRule="atLeast"/>
        <w:jc w:val="center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750B41" wp14:editId="493DC2CF">
                <wp:simplePos x="0" y="0"/>
                <wp:positionH relativeFrom="column">
                  <wp:posOffset>2406015</wp:posOffset>
                </wp:positionH>
                <wp:positionV relativeFrom="paragraph">
                  <wp:posOffset>365760</wp:posOffset>
                </wp:positionV>
                <wp:extent cx="838200" cy="266700"/>
                <wp:effectExtent l="0" t="0" r="0" b="0"/>
                <wp:wrapSquare wrapText="bothSides"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424CD" w:rsidRPr="002E37AF" w:rsidRDefault="004424CD" w:rsidP="002E37AF">
                            <w:pPr>
                              <w:spacing w:after="200"/>
                              <w:ind w:right="327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37AF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4750B41" id="_x0000_t202" coordsize="21600,21600" o:spt="202" path="m,l,21600r21600,l21600,xe">
                <v:stroke joinstyle="miter"/>
                <v:path gradientshapeok="t" o:connecttype="rect"/>
              </v:shapetype>
              <v:shape id="Caixa de Texto 44" o:spid="_x0000_s1026" type="#_x0000_t202" style="position:absolute;left:0;text-align:left;margin-left:189.45pt;margin-top:28.8pt;width:66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" filled="f" stroked="f">
                <v:textbox>
                  <w:txbxContent>
                    <w:p w:rsidR="004424CD" w:rsidRPr="002E37AF" w:rsidRDefault="004424CD" w:rsidP="002E37AF">
                      <w:pPr>
                        <w:spacing w:after="200"/>
                        <w:ind w:right="327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37AF">
                        <w:rPr>
                          <w:rFonts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779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7AD0" w:rsidRDefault="00767AD0" w:rsidP="00767AD0">
      <w:pPr>
        <w:pStyle w:val="NormalWeb"/>
        <w:shd w:val="clear" w:color="auto" w:fill="FFFFFF"/>
        <w:spacing w:before="0" w:beforeAutospacing="0" w:after="240" w:afterAutospacing="0" w:line="360" w:lineRule="atLeast"/>
        <w:jc w:val="center"/>
        <w:rPr>
          <w:rFonts w:ascii="Arial" w:hAnsi="Arial" w:cs="Arial"/>
          <w:b/>
        </w:rPr>
      </w:pPr>
    </w:p>
    <w:p w:rsidR="00767AD0" w:rsidRDefault="00767AD0" w:rsidP="00767AD0">
      <w:pPr>
        <w:pStyle w:val="NormalWeb"/>
        <w:shd w:val="clear" w:color="auto" w:fill="FFFFFF"/>
        <w:spacing w:before="0" w:beforeAutospacing="0" w:after="240" w:afterAutospacing="0" w:line="360" w:lineRule="atLeast"/>
        <w:jc w:val="center"/>
        <w:rPr>
          <w:rFonts w:ascii="Arial" w:hAnsi="Arial" w:cs="Arial"/>
          <w:b/>
        </w:rPr>
      </w:pPr>
    </w:p>
    <w:p w:rsidR="00767AD0" w:rsidRDefault="007C1A0E" w:rsidP="00767AD0">
      <w:pPr>
        <w:pStyle w:val="NormalWeb"/>
        <w:shd w:val="clear" w:color="auto" w:fill="FFFFFF"/>
        <w:spacing w:before="0" w:beforeAutospacing="0" w:after="240" w:afterAutospacing="0" w:line="360" w:lineRule="atLeast"/>
        <w:jc w:val="center"/>
        <w:rPr>
          <w:rFonts w:ascii="Arial" w:hAnsi="Arial" w:cs="Arial"/>
          <w:b/>
        </w:rPr>
      </w:pPr>
      <w:r w:rsidRPr="00171C2B">
        <w:rPr>
          <w:noProof/>
        </w:rPr>
        <w:drawing>
          <wp:anchor distT="0" distB="0" distL="114300" distR="114300" simplePos="0" relativeHeight="251701248" behindDoc="0" locked="0" layoutInCell="1" allowOverlap="1" wp14:anchorId="2E700648" wp14:editId="1AADC9E8">
            <wp:simplePos x="0" y="0"/>
            <wp:positionH relativeFrom="column">
              <wp:posOffset>219075</wp:posOffset>
            </wp:positionH>
            <wp:positionV relativeFrom="paragraph">
              <wp:posOffset>379730</wp:posOffset>
            </wp:positionV>
            <wp:extent cx="4933950" cy="3057525"/>
            <wp:effectExtent l="0" t="0" r="0" b="9525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357" w:rsidRDefault="007A1357" w:rsidP="00767AD0">
      <w:pPr>
        <w:pStyle w:val="NormalWeb"/>
        <w:shd w:val="clear" w:color="auto" w:fill="FFFFFF"/>
        <w:spacing w:before="0" w:beforeAutospacing="0" w:after="240" w:afterAutospacing="0" w:line="360" w:lineRule="atLeast"/>
        <w:jc w:val="center"/>
        <w:rPr>
          <w:rFonts w:ascii="Arial" w:hAnsi="Arial" w:cs="Arial"/>
          <w:b/>
        </w:rPr>
      </w:pPr>
    </w:p>
    <w:p w:rsidR="00817935" w:rsidRDefault="00817935" w:rsidP="00767AD0">
      <w:pPr>
        <w:pStyle w:val="NormalWeb"/>
        <w:shd w:val="clear" w:color="auto" w:fill="FFFFFF"/>
        <w:spacing w:before="0" w:beforeAutospacing="0" w:after="240" w:afterAutospacing="0" w:line="360" w:lineRule="atLeast"/>
        <w:jc w:val="center"/>
        <w:rPr>
          <w:rFonts w:ascii="Arial" w:hAnsi="Arial" w:cs="Arial"/>
          <w:b/>
        </w:rPr>
      </w:pPr>
    </w:p>
    <w:p w:rsidR="00817935" w:rsidRDefault="00817935" w:rsidP="00767AD0">
      <w:pPr>
        <w:pStyle w:val="NormalWeb"/>
        <w:shd w:val="clear" w:color="auto" w:fill="FFFFFF"/>
        <w:spacing w:before="0" w:beforeAutospacing="0" w:after="240" w:afterAutospacing="0" w:line="360" w:lineRule="atLeast"/>
        <w:jc w:val="center"/>
        <w:rPr>
          <w:rFonts w:ascii="Arial" w:hAnsi="Arial" w:cs="Arial"/>
          <w:b/>
        </w:rPr>
      </w:pPr>
    </w:p>
    <w:p w:rsidR="00817935" w:rsidRDefault="00817935" w:rsidP="00767AD0">
      <w:pPr>
        <w:pStyle w:val="NormalWeb"/>
        <w:shd w:val="clear" w:color="auto" w:fill="FFFFFF"/>
        <w:spacing w:before="0" w:beforeAutospacing="0" w:after="240" w:afterAutospacing="0" w:line="360" w:lineRule="atLeast"/>
        <w:jc w:val="center"/>
        <w:rPr>
          <w:rFonts w:ascii="Arial" w:hAnsi="Arial" w:cs="Arial"/>
          <w:b/>
        </w:rPr>
      </w:pPr>
    </w:p>
    <w:p w:rsidR="00767AD0" w:rsidRDefault="00767AD0" w:rsidP="00767AD0">
      <w:pPr>
        <w:pStyle w:val="NormalWeb"/>
        <w:shd w:val="clear" w:color="auto" w:fill="FFFFFF"/>
        <w:spacing w:before="0" w:beforeAutospacing="0" w:after="240" w:afterAutospacing="0" w:line="360" w:lineRule="atLeast"/>
        <w:ind w:left="-284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767AD0" w:rsidRDefault="00767AD0" w:rsidP="00767AD0">
      <w:pPr>
        <w:spacing w:after="0" w:line="240" w:lineRule="auto"/>
        <w:rPr>
          <w:rFonts w:cs="Arial"/>
          <w:shd w:val="clear" w:color="auto" w:fill="FFFFFF"/>
        </w:rPr>
      </w:pPr>
    </w:p>
    <w:p w:rsidR="00767AD0" w:rsidRDefault="00767AD0" w:rsidP="00767AD0">
      <w:pPr>
        <w:spacing w:after="0" w:line="240" w:lineRule="auto"/>
        <w:rPr>
          <w:rFonts w:cs="Arial"/>
          <w:shd w:val="clear" w:color="auto" w:fill="FFFFFF"/>
        </w:rPr>
      </w:pPr>
    </w:p>
    <w:p w:rsidR="00767AD0" w:rsidRPr="00504764" w:rsidRDefault="00767AD0" w:rsidP="00767AD0">
      <w:pPr>
        <w:tabs>
          <w:tab w:val="right" w:pos="10049"/>
        </w:tabs>
        <w:spacing w:after="9385"/>
        <w:ind w:left="142"/>
      </w:pPr>
    </w:p>
    <w:p w:rsidR="002D6BC5" w:rsidRDefault="00A7555E" w:rsidP="002D6B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contextualSpacing/>
        <w:jc w:val="left"/>
        <w:rPr>
          <w:rFonts w:cs="Arial"/>
          <w:b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0195B2CD">
            <wp:simplePos x="0" y="0"/>
            <wp:positionH relativeFrom="column">
              <wp:posOffset>405765</wp:posOffset>
            </wp:positionH>
            <wp:positionV relativeFrom="paragraph">
              <wp:posOffset>183515</wp:posOffset>
            </wp:positionV>
            <wp:extent cx="4585970" cy="2653030"/>
            <wp:effectExtent l="0" t="0" r="5080" b="0"/>
            <wp:wrapSquare wrapText="bothSides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4" t="10001" r="20195" b="28235"/>
                    <a:stretch/>
                  </pic:blipFill>
                  <pic:spPr bwMode="auto">
                    <a:xfrm>
                      <a:off x="0" y="0"/>
                      <a:ext cx="4585970" cy="265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CF8" w:rsidRDefault="00465CF8" w:rsidP="002D6B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contextualSpacing/>
        <w:jc w:val="left"/>
        <w:rPr>
          <w:rFonts w:cs="Arial"/>
          <w:b/>
          <w:sz w:val="26"/>
          <w:szCs w:val="26"/>
        </w:rPr>
      </w:pPr>
    </w:p>
    <w:p w:rsidR="002D6BC5" w:rsidRDefault="002D6BC5" w:rsidP="002D6B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contextualSpacing/>
        <w:jc w:val="left"/>
        <w:rPr>
          <w:rFonts w:cs="Arial"/>
          <w:b/>
          <w:sz w:val="26"/>
          <w:szCs w:val="26"/>
        </w:rPr>
      </w:pPr>
    </w:p>
    <w:p w:rsidR="002D6BC5" w:rsidRDefault="002D6BC5" w:rsidP="002D6B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contextualSpacing/>
        <w:jc w:val="left"/>
        <w:rPr>
          <w:rFonts w:cs="Arial"/>
          <w:b/>
          <w:sz w:val="26"/>
          <w:szCs w:val="26"/>
        </w:rPr>
      </w:pPr>
    </w:p>
    <w:p w:rsidR="00A7555E" w:rsidRDefault="00A7555E" w:rsidP="002D6B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contextualSpacing/>
        <w:jc w:val="left"/>
        <w:rPr>
          <w:noProof/>
        </w:rPr>
      </w:pPr>
    </w:p>
    <w:p w:rsidR="002D6BC5" w:rsidRDefault="002D6BC5" w:rsidP="002D6B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contextualSpacing/>
        <w:jc w:val="left"/>
        <w:rPr>
          <w:rFonts w:cs="Arial"/>
          <w:b/>
          <w:sz w:val="26"/>
          <w:szCs w:val="26"/>
        </w:rPr>
      </w:pPr>
    </w:p>
    <w:p w:rsidR="002D6BC5" w:rsidRDefault="002D6BC5" w:rsidP="002D6B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contextualSpacing/>
        <w:jc w:val="left"/>
        <w:rPr>
          <w:rFonts w:cs="Arial"/>
          <w:b/>
          <w:sz w:val="26"/>
          <w:szCs w:val="26"/>
        </w:rPr>
      </w:pPr>
    </w:p>
    <w:p w:rsidR="002D6BC5" w:rsidRDefault="002D6BC5" w:rsidP="002D6B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contextualSpacing/>
        <w:jc w:val="left"/>
        <w:rPr>
          <w:rFonts w:cs="Arial"/>
          <w:b/>
          <w:sz w:val="26"/>
          <w:szCs w:val="26"/>
        </w:rPr>
      </w:pPr>
    </w:p>
    <w:p w:rsidR="00465CF8" w:rsidRDefault="00465CF8" w:rsidP="002D6B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contextualSpacing/>
        <w:jc w:val="left"/>
        <w:rPr>
          <w:rFonts w:cs="Arial"/>
          <w:b/>
          <w:sz w:val="26"/>
          <w:szCs w:val="26"/>
        </w:rPr>
      </w:pPr>
    </w:p>
    <w:p w:rsidR="002D6BC5" w:rsidRDefault="002D6BC5" w:rsidP="002D6B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contextualSpacing/>
        <w:jc w:val="left"/>
        <w:rPr>
          <w:rFonts w:cs="Arial"/>
          <w:b/>
          <w:sz w:val="26"/>
          <w:szCs w:val="26"/>
        </w:rPr>
      </w:pPr>
    </w:p>
    <w:p w:rsidR="00767AD0" w:rsidRDefault="00767AD0" w:rsidP="00767AD0">
      <w:pPr>
        <w:pStyle w:val="PargrafodaLista"/>
        <w:spacing w:after="120" w:line="240" w:lineRule="auto"/>
        <w:ind w:left="1429"/>
        <w:rPr>
          <w:rFonts w:cs="Arial"/>
        </w:rPr>
      </w:pPr>
      <w:bookmarkStart w:id="7" w:name="_Hlk529262319"/>
    </w:p>
    <w:p w:rsidR="00703B15" w:rsidRPr="00E35ADF" w:rsidRDefault="00703B15" w:rsidP="00767AD0">
      <w:pPr>
        <w:pStyle w:val="PargrafodaLista"/>
        <w:spacing w:after="120" w:line="240" w:lineRule="auto"/>
        <w:ind w:left="1429"/>
        <w:rPr>
          <w:rFonts w:cs="Arial"/>
        </w:rPr>
      </w:pPr>
    </w:p>
    <w:bookmarkEnd w:id="7"/>
    <w:p w:rsidR="00A7555E" w:rsidRDefault="00A7555E" w:rsidP="00703B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contextualSpacing/>
        <w:jc w:val="left"/>
        <w:rPr>
          <w:rFonts w:cs="Arial"/>
          <w:b/>
        </w:rPr>
      </w:pPr>
    </w:p>
    <w:p w:rsidR="00A7555E" w:rsidRDefault="00A7555E" w:rsidP="00703B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contextualSpacing/>
        <w:jc w:val="left"/>
        <w:rPr>
          <w:rFonts w:cs="Arial"/>
          <w:b/>
        </w:rPr>
      </w:pPr>
    </w:p>
    <w:p w:rsidR="00A7555E" w:rsidRDefault="00A7555E" w:rsidP="00703B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contextualSpacing/>
        <w:jc w:val="left"/>
        <w:rPr>
          <w:rFonts w:cs="Arial"/>
          <w:b/>
        </w:rPr>
      </w:pPr>
    </w:p>
    <w:p w:rsidR="00A7555E" w:rsidRDefault="00A7555E" w:rsidP="00703B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contextualSpacing/>
        <w:jc w:val="left"/>
        <w:rPr>
          <w:rFonts w:cs="Arial"/>
          <w:b/>
        </w:rPr>
      </w:pPr>
    </w:p>
    <w:p w:rsidR="004424CD" w:rsidRDefault="004424CD" w:rsidP="00703B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contextualSpacing/>
        <w:jc w:val="left"/>
        <w:rPr>
          <w:rFonts w:cs="Arial"/>
          <w:b/>
        </w:rPr>
      </w:pPr>
    </w:p>
    <w:p w:rsidR="004424CD" w:rsidRDefault="004424CD" w:rsidP="00703B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contextualSpacing/>
        <w:jc w:val="left"/>
        <w:rPr>
          <w:rFonts w:cs="Arial"/>
          <w:b/>
        </w:rPr>
      </w:pPr>
    </w:p>
    <w:p w:rsidR="004424CD" w:rsidRDefault="004424CD" w:rsidP="00703B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contextualSpacing/>
        <w:jc w:val="left"/>
        <w:rPr>
          <w:rFonts w:cs="Arial"/>
          <w:b/>
        </w:rPr>
      </w:pPr>
    </w:p>
    <w:p w:rsidR="00703B15" w:rsidRPr="00E35ADF" w:rsidRDefault="00046EC9" w:rsidP="00703B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contextualSpacing/>
        <w:jc w:val="left"/>
        <w:rPr>
          <w:rFonts w:cs="Arial"/>
          <w:b/>
        </w:rPr>
      </w:pPr>
      <w:r>
        <w:rPr>
          <w:rFonts w:cs="Arial"/>
          <w:b/>
        </w:rPr>
        <w:t>7</w:t>
      </w:r>
      <w:r w:rsidR="00703B15" w:rsidRPr="00E35ADF">
        <w:rPr>
          <w:rFonts w:cs="Arial"/>
          <w:b/>
        </w:rPr>
        <w:t xml:space="preserve">.3 ANÁLISE SETORIAL </w:t>
      </w:r>
      <w:r w:rsidR="00703B15" w:rsidRPr="00E35ADF">
        <w:rPr>
          <w:rFonts w:cs="Arial"/>
          <w:b/>
          <w:bCs/>
        </w:rPr>
        <w:t>– ODONTOLOGIA</w:t>
      </w:r>
    </w:p>
    <w:p w:rsidR="00703B15" w:rsidRPr="00E35ADF" w:rsidRDefault="00703B15" w:rsidP="00703B15">
      <w:pPr>
        <w:spacing w:after="120" w:line="240" w:lineRule="auto"/>
        <w:ind w:firstLine="709"/>
        <w:rPr>
          <w:rFonts w:cs="Arial"/>
        </w:rPr>
      </w:pPr>
      <w:r w:rsidRPr="00E35ADF">
        <w:rPr>
          <w:rFonts w:cs="Arial"/>
        </w:rPr>
        <w:t xml:space="preserve">A despeito do atendimento odontológico, realizamos </w:t>
      </w:r>
      <w:r>
        <w:rPr>
          <w:rFonts w:cs="Arial"/>
        </w:rPr>
        <w:t>15</w:t>
      </w:r>
      <w:r w:rsidR="00827985">
        <w:rPr>
          <w:rFonts w:cs="Arial"/>
        </w:rPr>
        <w:t>4</w:t>
      </w:r>
      <w:r w:rsidRPr="00E35ADF">
        <w:rPr>
          <w:rFonts w:cs="Arial"/>
        </w:rPr>
        <w:t xml:space="preserve"> atendimentos no mês de </w:t>
      </w:r>
      <w:r w:rsidR="00827985">
        <w:rPr>
          <w:rFonts w:cs="Arial"/>
        </w:rPr>
        <w:t>outu</w:t>
      </w:r>
      <w:r>
        <w:rPr>
          <w:rFonts w:cs="Arial"/>
        </w:rPr>
        <w:t>bro</w:t>
      </w:r>
      <w:r w:rsidRPr="00E35ADF">
        <w:rPr>
          <w:rFonts w:cs="Arial"/>
        </w:rPr>
        <w:t xml:space="preserve"> de 2018, dentre os procedimentos realizados estão: </w:t>
      </w:r>
    </w:p>
    <w:p w:rsidR="00703B15" w:rsidRPr="00E35ADF" w:rsidRDefault="00703B15" w:rsidP="00703B15">
      <w:pPr>
        <w:pStyle w:val="PargrafodaLista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20" w:line="240" w:lineRule="auto"/>
        <w:contextualSpacing/>
        <w:rPr>
          <w:rFonts w:cs="Arial"/>
        </w:rPr>
      </w:pPr>
      <w:r w:rsidRPr="00E35ADF">
        <w:rPr>
          <w:rFonts w:cs="Arial"/>
        </w:rPr>
        <w:t xml:space="preserve">Acesso em caso de Pulpite e Necrose Mental </w:t>
      </w:r>
    </w:p>
    <w:p w:rsidR="00703B15" w:rsidRPr="00E35ADF" w:rsidRDefault="00703B15" w:rsidP="00703B15">
      <w:pPr>
        <w:pStyle w:val="PargrafodaLista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20" w:line="240" w:lineRule="auto"/>
        <w:contextualSpacing/>
        <w:rPr>
          <w:rFonts w:cs="Arial"/>
        </w:rPr>
      </w:pPr>
      <w:r w:rsidRPr="00E35ADF">
        <w:rPr>
          <w:rFonts w:cs="Arial"/>
        </w:rPr>
        <w:t xml:space="preserve">Tratamento de Alveolite </w:t>
      </w:r>
    </w:p>
    <w:p w:rsidR="00703B15" w:rsidRPr="00E35ADF" w:rsidRDefault="00703B15" w:rsidP="00703B15">
      <w:pPr>
        <w:pStyle w:val="PargrafodaLista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20" w:line="240" w:lineRule="auto"/>
        <w:contextualSpacing/>
        <w:rPr>
          <w:rFonts w:cs="Arial"/>
        </w:rPr>
      </w:pPr>
      <w:r w:rsidRPr="00E35ADF">
        <w:rPr>
          <w:rFonts w:cs="Arial"/>
        </w:rPr>
        <w:t>Tratamento e ou Sutura em casos de Hemorragia Oral</w:t>
      </w:r>
    </w:p>
    <w:p w:rsidR="00703B15" w:rsidRPr="00E35ADF" w:rsidRDefault="00703B15" w:rsidP="00703B15">
      <w:pPr>
        <w:pStyle w:val="PargrafodaLista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20" w:line="240" w:lineRule="auto"/>
        <w:contextualSpacing/>
        <w:rPr>
          <w:rFonts w:cs="Arial"/>
        </w:rPr>
      </w:pPr>
      <w:r w:rsidRPr="00E35ADF">
        <w:rPr>
          <w:rFonts w:cs="Arial"/>
        </w:rPr>
        <w:t xml:space="preserve">Drenagem de Abcesso </w:t>
      </w:r>
    </w:p>
    <w:p w:rsidR="00703B15" w:rsidRPr="00E35ADF" w:rsidRDefault="00703B15" w:rsidP="00703B15">
      <w:pPr>
        <w:pStyle w:val="PargrafodaLista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20" w:line="240" w:lineRule="auto"/>
        <w:contextualSpacing/>
        <w:rPr>
          <w:rFonts w:cs="Arial"/>
        </w:rPr>
      </w:pPr>
      <w:r w:rsidRPr="00E35ADF">
        <w:rPr>
          <w:rFonts w:cs="Arial"/>
        </w:rPr>
        <w:t xml:space="preserve">Contenção temporária com dentes com mobilidade </w:t>
      </w:r>
    </w:p>
    <w:p w:rsidR="00703B15" w:rsidRPr="00E35ADF" w:rsidRDefault="00703B15" w:rsidP="00703B15">
      <w:pPr>
        <w:pStyle w:val="PargrafodaLista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20" w:line="240" w:lineRule="auto"/>
        <w:contextualSpacing/>
        <w:rPr>
          <w:rFonts w:cs="Arial"/>
        </w:rPr>
      </w:pPr>
      <w:r w:rsidRPr="00E35ADF">
        <w:rPr>
          <w:rFonts w:cs="Arial"/>
        </w:rPr>
        <w:t>Colagem de fragmentos em casos de fratura de dentes anteriores</w:t>
      </w:r>
    </w:p>
    <w:p w:rsidR="00703B15" w:rsidRPr="00E35ADF" w:rsidRDefault="00703B15" w:rsidP="00703B15">
      <w:pPr>
        <w:pStyle w:val="PargrafodaLista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20" w:line="240" w:lineRule="auto"/>
        <w:contextualSpacing/>
        <w:rPr>
          <w:rFonts w:cs="Arial"/>
        </w:rPr>
      </w:pPr>
      <w:r w:rsidRPr="00E35ADF">
        <w:rPr>
          <w:rFonts w:cs="Arial"/>
        </w:rPr>
        <w:t xml:space="preserve">Reimplante de dente avulsionado </w:t>
      </w:r>
    </w:p>
    <w:p w:rsidR="00703B15" w:rsidRPr="00E35ADF" w:rsidRDefault="00703B15" w:rsidP="00703B15">
      <w:pPr>
        <w:pStyle w:val="PargrafodaLista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20" w:line="240" w:lineRule="auto"/>
        <w:contextualSpacing/>
        <w:rPr>
          <w:rFonts w:cs="Arial"/>
        </w:rPr>
      </w:pPr>
      <w:r w:rsidRPr="00E35ADF">
        <w:rPr>
          <w:rFonts w:cs="Arial"/>
        </w:rPr>
        <w:t>Recimentação Provisória de Prótese fixa</w:t>
      </w:r>
    </w:p>
    <w:p w:rsidR="00703B15" w:rsidRPr="00E35ADF" w:rsidRDefault="00703B15" w:rsidP="00703B15">
      <w:pPr>
        <w:pStyle w:val="PargrafodaLista"/>
        <w:spacing w:after="120" w:line="240" w:lineRule="auto"/>
        <w:ind w:left="1429"/>
        <w:rPr>
          <w:rFonts w:cs="Arial"/>
        </w:rPr>
      </w:pPr>
    </w:p>
    <w:p w:rsidR="00703B15" w:rsidRDefault="00703B15" w:rsidP="00767AD0">
      <w:pPr>
        <w:pStyle w:val="PargrafodaLista"/>
        <w:ind w:right="708"/>
        <w:jc w:val="center"/>
        <w:rPr>
          <w:rFonts w:cs="Arial"/>
          <w:sz w:val="26"/>
          <w:szCs w:val="26"/>
        </w:rPr>
      </w:pPr>
    </w:p>
    <w:p w:rsidR="00767AD0" w:rsidRDefault="00767AD0" w:rsidP="00767AD0">
      <w:pPr>
        <w:pStyle w:val="PargrafodaLista"/>
        <w:ind w:right="708"/>
        <w:jc w:val="center"/>
        <w:rPr>
          <w:rFonts w:cs="Arial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901D176" wp14:editId="05CD7C74">
                <wp:extent cx="304800" cy="304800"/>
                <wp:effectExtent l="0" t="0" r="0" b="0"/>
                <wp:docPr id="13" name="Retângulo 13" descr="blob:https://web.whatsapp.com/2213caec-9b01-4cd6-922c-b6986a9f05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C2C5576" id="Retângulo 13" o:spid="_x0000_s1026" alt="blob:https://web.whatsapp.com/2213caec-9b01-4cd6-922c-b6986a9f059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tKHc17gIAAAU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F104F6">
        <w:rPr>
          <w:noProof/>
        </w:rPr>
        <w:drawing>
          <wp:inline distT="0" distB="0" distL="0" distR="0" wp14:anchorId="372C26CA" wp14:editId="33D8D326">
            <wp:extent cx="4990774" cy="3562350"/>
            <wp:effectExtent l="0" t="0" r="63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97656" cy="356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7C3" w:rsidRDefault="007817C3" w:rsidP="000026AD">
      <w:pPr>
        <w:ind w:right="708"/>
        <w:rPr>
          <w:rFonts w:cs="Arial"/>
          <w:sz w:val="26"/>
          <w:szCs w:val="26"/>
        </w:rPr>
      </w:pPr>
    </w:p>
    <w:p w:rsidR="001E3BF5" w:rsidRDefault="001E3BF5" w:rsidP="000026AD">
      <w:pPr>
        <w:ind w:right="708"/>
        <w:rPr>
          <w:rFonts w:cs="Arial"/>
          <w:sz w:val="26"/>
          <w:szCs w:val="26"/>
        </w:rPr>
      </w:pPr>
    </w:p>
    <w:p w:rsidR="00703B15" w:rsidRDefault="00703B15" w:rsidP="000026AD">
      <w:pPr>
        <w:ind w:right="708"/>
        <w:rPr>
          <w:rFonts w:cs="Arial"/>
          <w:sz w:val="26"/>
          <w:szCs w:val="26"/>
        </w:rPr>
      </w:pPr>
    </w:p>
    <w:p w:rsidR="00465CF8" w:rsidRPr="000026AD" w:rsidRDefault="00465CF8" w:rsidP="000026AD">
      <w:pPr>
        <w:ind w:right="708"/>
        <w:rPr>
          <w:rFonts w:cs="Arial"/>
          <w:sz w:val="26"/>
          <w:szCs w:val="26"/>
        </w:rPr>
      </w:pPr>
    </w:p>
    <w:p w:rsidR="00BE311F" w:rsidRPr="00E35ADF" w:rsidRDefault="00046EC9" w:rsidP="00AB2B7C">
      <w:pPr>
        <w:pStyle w:val="Pargrafoda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ind w:left="360"/>
        <w:contextualSpacing/>
        <w:jc w:val="left"/>
        <w:rPr>
          <w:rFonts w:cs="Arial"/>
        </w:rPr>
      </w:pPr>
      <w:r>
        <w:rPr>
          <w:rFonts w:cs="Arial"/>
          <w:b/>
        </w:rPr>
        <w:t>7</w:t>
      </w:r>
      <w:r w:rsidR="00AB2B7C" w:rsidRPr="00E35ADF">
        <w:rPr>
          <w:rFonts w:cs="Arial"/>
          <w:b/>
        </w:rPr>
        <w:t xml:space="preserve">.4 </w:t>
      </w:r>
      <w:r w:rsidR="00BE311F" w:rsidRPr="00E35ADF">
        <w:rPr>
          <w:rFonts w:cs="Arial"/>
          <w:b/>
        </w:rPr>
        <w:t xml:space="preserve">ANÁLISE SETORIAL </w:t>
      </w:r>
      <w:r w:rsidR="00BE311F" w:rsidRPr="00E35ADF">
        <w:rPr>
          <w:rFonts w:cs="Arial"/>
          <w:b/>
          <w:bCs/>
        </w:rPr>
        <w:t>– RADIOLOGIA</w:t>
      </w:r>
    </w:p>
    <w:p w:rsidR="00BE311F" w:rsidRPr="00E35ADF" w:rsidRDefault="00BE311F" w:rsidP="00BE311F">
      <w:pPr>
        <w:pStyle w:val="Pargrafoda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djustRightInd/>
        <w:snapToGrid/>
        <w:spacing w:after="160" w:line="259" w:lineRule="auto"/>
        <w:ind w:left="360"/>
        <w:contextualSpacing/>
        <w:jc w:val="left"/>
        <w:rPr>
          <w:rFonts w:cs="Arial"/>
        </w:rPr>
      </w:pPr>
    </w:p>
    <w:p w:rsidR="00BE311F" w:rsidRPr="00E35ADF" w:rsidRDefault="00BE311F" w:rsidP="00BE311F">
      <w:pPr>
        <w:pStyle w:val="PargrafodaLista"/>
        <w:ind w:left="360"/>
        <w:rPr>
          <w:rFonts w:cs="Arial"/>
        </w:rPr>
      </w:pPr>
      <w:r w:rsidRPr="00E35ADF">
        <w:rPr>
          <w:rFonts w:cs="Arial"/>
          <w:shd w:val="clear" w:color="auto" w:fill="FFFFFF"/>
        </w:rPr>
        <w:t>Foram realizados</w:t>
      </w:r>
      <w:r w:rsidRPr="00E35ADF">
        <w:rPr>
          <w:rFonts w:cs="Arial"/>
          <w:color w:val="FF0000"/>
          <w:shd w:val="clear" w:color="auto" w:fill="FFFFFF"/>
        </w:rPr>
        <w:t xml:space="preserve"> </w:t>
      </w:r>
      <w:r w:rsidR="00827985" w:rsidRPr="00105768">
        <w:t xml:space="preserve">2.213 </w:t>
      </w:r>
      <w:r w:rsidRPr="00E35ADF">
        <w:rPr>
          <w:rFonts w:cs="Arial"/>
          <w:shd w:val="clear" w:color="auto" w:fill="FFFFFF"/>
        </w:rPr>
        <w:t xml:space="preserve">exames de Raio - X referente ao mês de </w:t>
      </w:r>
      <w:r w:rsidR="00827985">
        <w:rPr>
          <w:rFonts w:cs="Arial"/>
          <w:shd w:val="clear" w:color="auto" w:fill="FFFFFF"/>
        </w:rPr>
        <w:t>outu</w:t>
      </w:r>
      <w:r w:rsidR="00826558">
        <w:rPr>
          <w:rFonts w:cs="Arial"/>
          <w:shd w:val="clear" w:color="auto" w:fill="FFFFFF"/>
        </w:rPr>
        <w:t>bro</w:t>
      </w:r>
      <w:r w:rsidRPr="00E35ADF">
        <w:rPr>
          <w:rFonts w:cs="Arial"/>
          <w:shd w:val="clear" w:color="auto" w:fill="FFFFFF"/>
        </w:rPr>
        <w:t xml:space="preserve"> de 2018.</w:t>
      </w:r>
    </w:p>
    <w:p w:rsidR="00703B15" w:rsidRDefault="00703B15" w:rsidP="00BE311F">
      <w:pPr>
        <w:pStyle w:val="NormalWeb"/>
        <w:shd w:val="clear" w:color="auto" w:fill="FFFFFF"/>
        <w:spacing w:before="0" w:beforeAutospacing="0" w:after="375" w:afterAutospacing="0" w:line="360" w:lineRule="atLeast"/>
        <w:ind w:left="360"/>
        <w:rPr>
          <w:rFonts w:ascii="Arial" w:hAnsi="Arial" w:cs="Arial"/>
          <w:color w:val="000000"/>
          <w:shd w:val="clear" w:color="auto" w:fill="FFFFFF"/>
        </w:rPr>
      </w:pPr>
    </w:p>
    <w:p w:rsidR="00703B15" w:rsidRDefault="00703B15" w:rsidP="00BE311F">
      <w:pPr>
        <w:pStyle w:val="NormalWeb"/>
        <w:shd w:val="clear" w:color="auto" w:fill="FFFFFF"/>
        <w:spacing w:before="0" w:beforeAutospacing="0" w:after="375" w:afterAutospacing="0" w:line="360" w:lineRule="atLeast"/>
        <w:ind w:left="360"/>
        <w:rPr>
          <w:rFonts w:ascii="Arial" w:hAnsi="Arial" w:cs="Arial"/>
          <w:color w:val="000000"/>
          <w:shd w:val="clear" w:color="auto" w:fill="FFFFFF"/>
        </w:rPr>
      </w:pPr>
    </w:p>
    <w:p w:rsidR="00BE311F" w:rsidRDefault="00BE311F" w:rsidP="00BE311F">
      <w:pPr>
        <w:pStyle w:val="NormalWeb"/>
        <w:shd w:val="clear" w:color="auto" w:fill="FFFFFF"/>
        <w:spacing w:before="0" w:beforeAutospacing="0" w:after="375" w:afterAutospacing="0" w:line="360" w:lineRule="atLeast"/>
        <w:ind w:left="360"/>
        <w:rPr>
          <w:rFonts w:ascii="Arial" w:hAnsi="Arial" w:cs="Arial"/>
          <w:color w:val="000000"/>
          <w:shd w:val="clear" w:color="auto" w:fill="FFFFFF"/>
        </w:rPr>
      </w:pPr>
      <w:r w:rsidRPr="00955B7C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879E49C" wp14:editId="27442BBC">
            <wp:simplePos x="0" y="0"/>
            <wp:positionH relativeFrom="column">
              <wp:posOffset>1542415</wp:posOffset>
            </wp:positionH>
            <wp:positionV relativeFrom="paragraph">
              <wp:posOffset>219075</wp:posOffset>
            </wp:positionV>
            <wp:extent cx="2705100" cy="1533525"/>
            <wp:effectExtent l="0" t="0" r="0" b="9525"/>
            <wp:wrapSquare wrapText="bothSides"/>
            <wp:docPr id="57" name="Gráfico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V relativeFrom="margin">
              <wp14:pctHeight>0</wp14:pctHeight>
            </wp14:sizeRelV>
          </wp:anchor>
        </w:drawing>
      </w:r>
    </w:p>
    <w:p w:rsidR="00BE311F" w:rsidRPr="000C3937" w:rsidRDefault="00BE311F" w:rsidP="00BE311F"/>
    <w:p w:rsidR="00BE311F" w:rsidRDefault="00BE311F" w:rsidP="00BE311F">
      <w:pPr>
        <w:pStyle w:val="PargrafodaLista"/>
        <w:ind w:right="708"/>
        <w:rPr>
          <w:rFonts w:cs="Arial"/>
          <w:sz w:val="26"/>
          <w:szCs w:val="26"/>
        </w:rPr>
      </w:pPr>
    </w:p>
    <w:p w:rsidR="00BE311F" w:rsidRDefault="00BE311F" w:rsidP="00C65764">
      <w:pPr>
        <w:ind w:right="708"/>
        <w:rPr>
          <w:rFonts w:cs="Arial"/>
          <w:sz w:val="26"/>
          <w:szCs w:val="26"/>
        </w:rPr>
      </w:pPr>
    </w:p>
    <w:p w:rsidR="00C65764" w:rsidRDefault="00C65764" w:rsidP="00C65764">
      <w:pPr>
        <w:ind w:right="708"/>
        <w:rPr>
          <w:rFonts w:cs="Arial"/>
          <w:sz w:val="26"/>
          <w:szCs w:val="26"/>
        </w:rPr>
      </w:pPr>
    </w:p>
    <w:p w:rsidR="00703B15" w:rsidRDefault="00703B15" w:rsidP="00C65764">
      <w:pPr>
        <w:ind w:right="708"/>
        <w:rPr>
          <w:rFonts w:cs="Arial"/>
          <w:sz w:val="26"/>
          <w:szCs w:val="26"/>
        </w:rPr>
      </w:pPr>
    </w:p>
    <w:p w:rsidR="00703B15" w:rsidRPr="00C65764" w:rsidRDefault="00703B15" w:rsidP="00C65764">
      <w:pPr>
        <w:ind w:right="708"/>
        <w:rPr>
          <w:rFonts w:cs="Arial"/>
          <w:sz w:val="26"/>
          <w:szCs w:val="26"/>
        </w:rPr>
      </w:pPr>
    </w:p>
    <w:p w:rsidR="00C40873" w:rsidRDefault="00BE311F" w:rsidP="00BE311F">
      <w:pPr>
        <w:pStyle w:val="PargrafodaLista"/>
        <w:ind w:left="-142" w:right="708" w:firstLine="284"/>
        <w:rPr>
          <w:rFonts w:cs="Arial"/>
          <w:sz w:val="26"/>
          <w:szCs w:val="26"/>
        </w:rPr>
      </w:pPr>
      <w:r w:rsidRPr="009C087B">
        <w:rPr>
          <w:noProof/>
        </w:rPr>
        <w:drawing>
          <wp:inline distT="0" distB="0" distL="0" distR="0" wp14:anchorId="58C99ACD" wp14:editId="49447CD2">
            <wp:extent cx="5562600" cy="297180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70316" cy="297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0A3" w:rsidRDefault="009B6D38" w:rsidP="001F40A3">
      <w:pPr>
        <w:pStyle w:val="PargrafodaLista"/>
        <w:ind w:left="-142" w:right="708" w:firstLine="284"/>
        <w:rPr>
          <w:rFonts w:cs="Arial"/>
          <w:caps/>
          <w:color w:val="auto"/>
        </w:rPr>
      </w:pPr>
      <w:r>
        <w:rPr>
          <w:rFonts w:cs="Arial"/>
          <w:caps/>
          <w:noProof/>
          <w:color w:val="auto"/>
        </w:rPr>
        <w:lastRenderedPageBreak/>
        <w:drawing>
          <wp:inline distT="0" distB="0" distL="0" distR="0">
            <wp:extent cx="5658640" cy="5973009"/>
            <wp:effectExtent l="0" t="0" r="0" b="889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a de Tela (18)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59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AA8" w:rsidRDefault="00C24AA8" w:rsidP="001F40A3">
      <w:pPr>
        <w:pStyle w:val="PargrafodaLista"/>
        <w:ind w:left="-142" w:right="708" w:firstLine="284"/>
        <w:rPr>
          <w:rFonts w:cs="Arial"/>
          <w:caps/>
          <w:color w:val="auto"/>
        </w:rPr>
      </w:pPr>
    </w:p>
    <w:p w:rsidR="003D407C" w:rsidRPr="008834B7" w:rsidRDefault="003D407C" w:rsidP="008834B7">
      <w:pPr>
        <w:ind w:right="708"/>
        <w:rPr>
          <w:rFonts w:cs="Arial"/>
          <w:b/>
          <w:caps/>
          <w:color w:val="auto"/>
        </w:rPr>
      </w:pPr>
    </w:p>
    <w:p w:rsidR="003C6850" w:rsidRDefault="003C6850" w:rsidP="001F40A3">
      <w:pPr>
        <w:pStyle w:val="PargrafodaLista"/>
        <w:ind w:left="-142" w:right="708" w:firstLine="284"/>
        <w:rPr>
          <w:rFonts w:cs="Arial"/>
          <w:b/>
          <w:caps/>
          <w:color w:val="auto"/>
        </w:rPr>
      </w:pPr>
    </w:p>
    <w:p w:rsidR="003C6850" w:rsidRDefault="003C6850" w:rsidP="001F40A3">
      <w:pPr>
        <w:pStyle w:val="PargrafodaLista"/>
        <w:ind w:left="-142" w:right="708" w:firstLine="284"/>
        <w:rPr>
          <w:rFonts w:cs="Arial"/>
          <w:b/>
          <w:caps/>
          <w:color w:val="auto"/>
        </w:rPr>
      </w:pPr>
    </w:p>
    <w:p w:rsidR="003C6850" w:rsidRDefault="003C6850" w:rsidP="001F40A3">
      <w:pPr>
        <w:pStyle w:val="PargrafodaLista"/>
        <w:ind w:left="-142" w:right="708" w:firstLine="284"/>
        <w:rPr>
          <w:rFonts w:cs="Arial"/>
          <w:b/>
          <w:caps/>
          <w:color w:val="auto"/>
        </w:rPr>
      </w:pPr>
    </w:p>
    <w:p w:rsidR="001F40A3" w:rsidRPr="001F40A3" w:rsidRDefault="00046EC9" w:rsidP="001F40A3">
      <w:pPr>
        <w:pStyle w:val="PargrafodaLista"/>
        <w:ind w:left="-142" w:right="708" w:firstLine="284"/>
        <w:rPr>
          <w:rFonts w:cs="Arial"/>
          <w:caps/>
          <w:color w:val="auto"/>
        </w:rPr>
      </w:pPr>
      <w:r>
        <w:rPr>
          <w:rFonts w:cs="Arial"/>
          <w:b/>
          <w:caps/>
          <w:color w:val="auto"/>
        </w:rPr>
        <w:lastRenderedPageBreak/>
        <w:t>7</w:t>
      </w:r>
      <w:r w:rsidR="001F40A3" w:rsidRPr="001F40A3">
        <w:rPr>
          <w:rFonts w:cs="Arial"/>
          <w:b/>
          <w:caps/>
          <w:color w:val="auto"/>
        </w:rPr>
        <w:t>.5</w:t>
      </w:r>
      <w:r w:rsidR="001F40A3" w:rsidRPr="00C24AA8">
        <w:rPr>
          <w:rFonts w:cs="Arial"/>
          <w:b/>
          <w:caps/>
          <w:color w:val="auto"/>
        </w:rPr>
        <w:t xml:space="preserve"> ANÁLISE SETORIAL – ELETROCARDIOGRAMA</w:t>
      </w:r>
    </w:p>
    <w:p w:rsidR="001F40A3" w:rsidRPr="00230651" w:rsidRDefault="001F40A3" w:rsidP="001F40A3">
      <w:pPr>
        <w:pStyle w:val="Ttulo3"/>
        <w:shd w:val="clear" w:color="auto" w:fill="FFFFFF"/>
        <w:spacing w:before="0" w:line="510" w:lineRule="atLeast"/>
        <w:ind w:left="360"/>
        <w:rPr>
          <w:rFonts w:ascii="Arial" w:hAnsi="Arial" w:cs="Arial"/>
          <w:caps/>
        </w:rPr>
      </w:pPr>
    </w:p>
    <w:p w:rsidR="001F40A3" w:rsidRDefault="001F40A3" w:rsidP="001F40A3">
      <w:pPr>
        <w:pStyle w:val="NormalWeb"/>
        <w:shd w:val="clear" w:color="auto" w:fill="FFFFFF"/>
        <w:spacing w:before="0" w:beforeAutospacing="0" w:after="375" w:afterAutospacing="0" w:line="360" w:lineRule="atLeast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8737BE">
        <w:rPr>
          <w:rFonts w:ascii="Arial" w:hAnsi="Arial" w:cs="Arial"/>
          <w:color w:val="000000"/>
          <w:shd w:val="clear" w:color="auto" w:fill="FFFFFF"/>
        </w:rPr>
        <w:t xml:space="preserve">Foram </w:t>
      </w:r>
      <w:r>
        <w:rPr>
          <w:rFonts w:ascii="Arial" w:hAnsi="Arial" w:cs="Arial"/>
          <w:shd w:val="clear" w:color="auto" w:fill="FFFFFF"/>
        </w:rPr>
        <w:t xml:space="preserve">realizados </w:t>
      </w:r>
      <w:r w:rsidR="00826558">
        <w:rPr>
          <w:rFonts w:ascii="Arial" w:hAnsi="Arial" w:cs="Arial"/>
          <w:shd w:val="clear" w:color="auto" w:fill="FFFFFF"/>
        </w:rPr>
        <w:t>7</w:t>
      </w:r>
      <w:r w:rsidR="00827985">
        <w:rPr>
          <w:rFonts w:ascii="Arial" w:hAnsi="Arial" w:cs="Arial"/>
          <w:shd w:val="clear" w:color="auto" w:fill="FFFFFF"/>
        </w:rPr>
        <w:t>01</w:t>
      </w:r>
      <w:r>
        <w:rPr>
          <w:rFonts w:ascii="Arial" w:hAnsi="Arial" w:cs="Arial"/>
          <w:shd w:val="clear" w:color="auto" w:fill="FFFFFF"/>
        </w:rPr>
        <w:t xml:space="preserve"> </w:t>
      </w:r>
      <w:r w:rsidRPr="008737BE">
        <w:rPr>
          <w:rFonts w:ascii="Arial" w:hAnsi="Arial" w:cs="Arial"/>
          <w:color w:val="000000"/>
          <w:shd w:val="clear" w:color="auto" w:fill="FFFFFF"/>
        </w:rPr>
        <w:t>exames de Eletrocardiograma referente ao mês de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27985">
        <w:rPr>
          <w:rFonts w:ascii="Arial" w:hAnsi="Arial" w:cs="Arial"/>
          <w:color w:val="000000"/>
          <w:shd w:val="clear" w:color="auto" w:fill="FFFFFF"/>
        </w:rPr>
        <w:t>outu</w:t>
      </w:r>
      <w:r w:rsidR="00826558">
        <w:rPr>
          <w:rFonts w:ascii="Arial" w:hAnsi="Arial" w:cs="Arial"/>
          <w:color w:val="000000"/>
          <w:shd w:val="clear" w:color="auto" w:fill="FFFFFF"/>
        </w:rPr>
        <w:t>bro</w:t>
      </w:r>
      <w:r w:rsidR="00167739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de</w:t>
      </w:r>
      <w:r w:rsidRPr="008737BE">
        <w:rPr>
          <w:rFonts w:ascii="Arial" w:hAnsi="Arial" w:cs="Arial"/>
          <w:color w:val="000000"/>
          <w:shd w:val="clear" w:color="auto" w:fill="FFFFFF"/>
        </w:rPr>
        <w:t xml:space="preserve"> 201</w:t>
      </w:r>
      <w:r>
        <w:rPr>
          <w:rFonts w:ascii="Arial" w:hAnsi="Arial" w:cs="Arial"/>
          <w:color w:val="000000"/>
          <w:shd w:val="clear" w:color="auto" w:fill="FFFFFF"/>
        </w:rPr>
        <w:t>8</w:t>
      </w:r>
      <w:r w:rsidRPr="008737BE">
        <w:rPr>
          <w:rFonts w:ascii="Arial" w:hAnsi="Arial" w:cs="Arial"/>
          <w:color w:val="000000"/>
          <w:shd w:val="clear" w:color="auto" w:fill="FFFFFF"/>
        </w:rPr>
        <w:t>.</w:t>
      </w:r>
    </w:p>
    <w:p w:rsidR="00465CF8" w:rsidRDefault="00465CF8" w:rsidP="001F40A3">
      <w:pPr>
        <w:pStyle w:val="NormalWeb"/>
        <w:shd w:val="clear" w:color="auto" w:fill="FFFFFF"/>
        <w:spacing w:before="0" w:beforeAutospacing="0" w:after="375" w:afterAutospacing="0" w:line="360" w:lineRule="atLeast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1F40A3" w:rsidRDefault="001F40A3" w:rsidP="001F40A3">
      <w:pPr>
        <w:pStyle w:val="NormalWeb"/>
        <w:shd w:val="clear" w:color="auto" w:fill="FFFFFF"/>
        <w:spacing w:before="0" w:beforeAutospacing="0" w:after="375" w:afterAutospacing="0" w:line="360" w:lineRule="atLeast"/>
        <w:jc w:val="center"/>
        <w:rPr>
          <w:rFonts w:ascii="Arial" w:hAnsi="Arial" w:cs="Arial"/>
          <w:color w:val="000000"/>
          <w:shd w:val="clear" w:color="auto" w:fill="FFFFFF"/>
        </w:rPr>
      </w:pPr>
      <w:r w:rsidRPr="001B25FE">
        <w:rPr>
          <w:noProof/>
        </w:rPr>
        <w:drawing>
          <wp:inline distT="0" distB="0" distL="0" distR="0" wp14:anchorId="66D3DAD2" wp14:editId="687E9D01">
            <wp:extent cx="4114800" cy="3819525"/>
            <wp:effectExtent l="0" t="0" r="0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C5A0CB9" wp14:editId="05A6FB7D">
                <wp:extent cx="304800" cy="304800"/>
                <wp:effectExtent l="0" t="0" r="0" b="0"/>
                <wp:docPr id="34" name="AutoShape 1" descr="blob:https://web.whatsapp.com/e50f2693-cd0b-4cda-ba4a-c30a871509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09DD05" id="AutoShape 1" o:spid="_x0000_s1026" alt="blob:https://web.whatsapp.com/e50f2693-cd0b-4cda-ba4a-c30a8715096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gmxnA4gIAAAM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101FF5" w:rsidRDefault="00101FF5" w:rsidP="001F40A3">
      <w:pPr>
        <w:pStyle w:val="NormalWeb"/>
        <w:shd w:val="clear" w:color="auto" w:fill="FFFFFF"/>
        <w:spacing w:before="0" w:beforeAutospacing="0" w:after="375" w:afterAutospacing="0" w:line="360" w:lineRule="atLeast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BC74C4" w:rsidRDefault="00BC74C4" w:rsidP="001F40A3">
      <w:pPr>
        <w:pStyle w:val="NormalWeb"/>
        <w:shd w:val="clear" w:color="auto" w:fill="FFFFFF"/>
        <w:spacing w:before="0" w:beforeAutospacing="0" w:after="375" w:afterAutospacing="0" w:line="360" w:lineRule="atLeast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465CF8" w:rsidRDefault="00465CF8" w:rsidP="001F40A3">
      <w:pPr>
        <w:pStyle w:val="NormalWeb"/>
        <w:shd w:val="clear" w:color="auto" w:fill="FFFFFF"/>
        <w:spacing w:before="0" w:beforeAutospacing="0" w:after="375" w:afterAutospacing="0" w:line="360" w:lineRule="atLeast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4424CD" w:rsidRDefault="004424CD" w:rsidP="001F40A3">
      <w:pPr>
        <w:pStyle w:val="NormalWeb"/>
        <w:shd w:val="clear" w:color="auto" w:fill="FFFFFF"/>
        <w:spacing w:before="0" w:beforeAutospacing="0" w:after="375" w:afterAutospacing="0" w:line="360" w:lineRule="atLeast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4424CD" w:rsidRDefault="004424CD" w:rsidP="001F40A3">
      <w:pPr>
        <w:pStyle w:val="NormalWeb"/>
        <w:shd w:val="clear" w:color="auto" w:fill="FFFFFF"/>
        <w:spacing w:before="0" w:beforeAutospacing="0" w:after="375" w:afterAutospacing="0" w:line="360" w:lineRule="atLeast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3C6850" w:rsidRPr="00CB678C" w:rsidRDefault="00046EC9" w:rsidP="003C6850">
      <w:pPr>
        <w:rPr>
          <w:rFonts w:cs="Arial"/>
          <w:b/>
        </w:rPr>
      </w:pPr>
      <w:r>
        <w:rPr>
          <w:rFonts w:cs="Arial"/>
          <w:b/>
        </w:rPr>
        <w:lastRenderedPageBreak/>
        <w:t>8</w:t>
      </w:r>
      <w:r w:rsidR="003C6850" w:rsidRPr="00CB678C">
        <w:rPr>
          <w:rFonts w:cs="Arial"/>
          <w:b/>
        </w:rPr>
        <w:t xml:space="preserve">. </w:t>
      </w:r>
      <w:r w:rsidR="003C6850" w:rsidRPr="00CB678C">
        <w:rPr>
          <w:rFonts w:cs="Arial"/>
          <w:b/>
          <w:bCs/>
        </w:rPr>
        <w:t>ESTATÍSTICA MENSAL DO PRONTO ATENDIMENTO</w:t>
      </w:r>
    </w:p>
    <w:p w:rsidR="003C6850" w:rsidRDefault="003C6850" w:rsidP="003C6850">
      <w:pPr>
        <w:ind w:firstLine="708"/>
        <w:rPr>
          <w:rFonts w:cs="Arial"/>
        </w:rPr>
      </w:pPr>
      <w:r w:rsidRPr="008B2EAE">
        <w:rPr>
          <w:rFonts w:cs="Arial"/>
        </w:rPr>
        <w:t>Segue abaixo estatísticas especifica</w:t>
      </w:r>
      <w:r>
        <w:rPr>
          <w:rFonts w:cs="Arial"/>
        </w:rPr>
        <w:t>s</w:t>
      </w:r>
      <w:r w:rsidRPr="008B2EAE">
        <w:rPr>
          <w:rFonts w:cs="Arial"/>
        </w:rPr>
        <w:t xml:space="preserve"> do mês </w:t>
      </w:r>
      <w:r>
        <w:rPr>
          <w:rFonts w:cs="Arial"/>
        </w:rPr>
        <w:t>de outubro</w:t>
      </w:r>
      <w:r>
        <w:rPr>
          <w:rFonts w:cs="Arial"/>
          <w:shd w:val="clear" w:color="auto" w:fill="FFFFFF"/>
        </w:rPr>
        <w:t xml:space="preserve"> 2018</w:t>
      </w:r>
      <w:r w:rsidRPr="008B2EAE">
        <w:rPr>
          <w:rFonts w:cs="Arial"/>
          <w:shd w:val="clear" w:color="auto" w:fill="FFFFFF"/>
        </w:rPr>
        <w:t xml:space="preserve"> </w:t>
      </w:r>
      <w:r w:rsidRPr="008B2EAE">
        <w:rPr>
          <w:rFonts w:cs="Arial"/>
        </w:rPr>
        <w:t xml:space="preserve">- </w:t>
      </w:r>
      <w:r>
        <w:rPr>
          <w:rFonts w:cs="Arial"/>
          <w:b/>
          <w:bCs/>
        </w:rPr>
        <w:t>P</w:t>
      </w:r>
      <w:r w:rsidRPr="008B2EAE">
        <w:rPr>
          <w:rFonts w:cs="Arial"/>
          <w:b/>
          <w:bCs/>
        </w:rPr>
        <w:t xml:space="preserve">eríodo de: </w:t>
      </w:r>
      <w:r>
        <w:rPr>
          <w:rFonts w:cs="Arial"/>
        </w:rPr>
        <w:t>01/10/2018 a 31/10/2018.</w:t>
      </w:r>
    </w:p>
    <w:p w:rsidR="004424CD" w:rsidRDefault="004424CD" w:rsidP="001F40A3">
      <w:pPr>
        <w:pStyle w:val="NormalWeb"/>
        <w:shd w:val="clear" w:color="auto" w:fill="FFFFFF"/>
        <w:spacing w:before="0" w:beforeAutospacing="0" w:after="375" w:afterAutospacing="0" w:line="360" w:lineRule="atLeast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4424CD" w:rsidRDefault="004424CD" w:rsidP="001F40A3">
      <w:pPr>
        <w:pStyle w:val="NormalWeb"/>
        <w:shd w:val="clear" w:color="auto" w:fill="FFFFFF"/>
        <w:spacing w:before="0" w:beforeAutospacing="0" w:after="375" w:afterAutospacing="0" w:line="360" w:lineRule="atLeast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4424CD" w:rsidRDefault="004424CD" w:rsidP="001F40A3">
      <w:pPr>
        <w:pStyle w:val="NormalWeb"/>
        <w:shd w:val="clear" w:color="auto" w:fill="FFFFFF"/>
        <w:spacing w:before="0" w:beforeAutospacing="0" w:after="375" w:afterAutospacing="0" w:line="360" w:lineRule="atLeast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4424CD" w:rsidRDefault="004424CD" w:rsidP="00CB678C">
      <w:pPr>
        <w:ind w:firstLine="708"/>
        <w:rPr>
          <w:rFonts w:cs="Arial"/>
        </w:rPr>
      </w:pPr>
    </w:p>
    <w:tbl>
      <w:tblPr>
        <w:tblStyle w:val="Tabelacomgrade3"/>
        <w:tblpPr w:leftFromText="141" w:rightFromText="141" w:vertAnchor="page" w:horzAnchor="margin" w:tblpY="4951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567"/>
        <w:gridCol w:w="2246"/>
        <w:gridCol w:w="2280"/>
        <w:gridCol w:w="2681"/>
      </w:tblGrid>
      <w:tr w:rsidR="004424CD" w:rsidRPr="00EC56AA" w:rsidTr="003C6850">
        <w:trPr>
          <w:trHeight w:val="709"/>
        </w:trPr>
        <w:tc>
          <w:tcPr>
            <w:tcW w:w="877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i/>
                <w:color w:val="auto"/>
                <w:sz w:val="22"/>
                <w:szCs w:val="22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b/>
                <w:i/>
                <w:color w:val="auto"/>
                <w:sz w:val="32"/>
                <w:szCs w:val="22"/>
                <w:bdr w:val="none" w:sz="0" w:space="0" w:color="auto"/>
                <w:lang w:eastAsia="en-US"/>
              </w:rPr>
              <w:t>Relatório de Cumprimento de Metas</w:t>
            </w:r>
          </w:p>
        </w:tc>
      </w:tr>
      <w:tr w:rsidR="004424CD" w:rsidRPr="00EC56AA" w:rsidTr="003C6850">
        <w:trPr>
          <w:trHeight w:val="908"/>
        </w:trPr>
        <w:tc>
          <w:tcPr>
            <w:tcW w:w="1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i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i/>
                <w:color w:val="auto"/>
                <w:sz w:val="20"/>
                <w:szCs w:val="20"/>
                <w:bdr w:val="none" w:sz="0" w:space="0" w:color="auto"/>
                <w:lang w:eastAsia="en-US"/>
              </w:rPr>
              <w:t>PERIODO</w:t>
            </w:r>
          </w:p>
        </w:tc>
        <w:tc>
          <w:tcPr>
            <w:tcW w:w="224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i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i/>
                <w:color w:val="auto"/>
                <w:sz w:val="20"/>
                <w:szCs w:val="20"/>
                <w:bdr w:val="none" w:sz="0" w:space="0" w:color="auto"/>
                <w:lang w:eastAsia="en-US"/>
              </w:rPr>
              <w:t>METAS DE ATENDIMENTOS MENSAL</w:t>
            </w:r>
          </w:p>
        </w:tc>
        <w:tc>
          <w:tcPr>
            <w:tcW w:w="22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i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i/>
                <w:color w:val="auto"/>
                <w:sz w:val="20"/>
                <w:szCs w:val="20"/>
                <w:bdr w:val="none" w:sz="0" w:space="0" w:color="auto"/>
                <w:lang w:eastAsia="en-US"/>
              </w:rPr>
              <w:t>ATENDIMENTOS POR MÊS</w:t>
            </w:r>
          </w:p>
        </w:tc>
        <w:tc>
          <w:tcPr>
            <w:tcW w:w="2681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i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i/>
                <w:color w:val="auto"/>
                <w:sz w:val="20"/>
                <w:szCs w:val="20"/>
                <w:bdr w:val="none" w:sz="0" w:space="0" w:color="auto"/>
                <w:lang w:eastAsia="en-US"/>
              </w:rPr>
              <w:t>DESEMPENHO REAL ATINGIDO</w:t>
            </w:r>
          </w:p>
        </w:tc>
      </w:tr>
      <w:tr w:rsidR="004424CD" w:rsidRPr="00EC56AA" w:rsidTr="003C6850">
        <w:trPr>
          <w:trHeight w:val="1405"/>
        </w:trPr>
        <w:tc>
          <w:tcPr>
            <w:tcW w:w="1567" w:type="dxa"/>
            <w:tcBorders>
              <w:top w:val="single" w:sz="8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b/>
                <w:color w:val="auto"/>
                <w:sz w:val="20"/>
                <w:szCs w:val="20"/>
                <w:bdr w:val="none" w:sz="0" w:space="0" w:color="auto"/>
                <w:lang w:eastAsia="en-US"/>
              </w:rPr>
              <w:t>AGOSTO</w:t>
            </w:r>
          </w:p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</w:p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color w:val="auto"/>
                <w:sz w:val="20"/>
                <w:szCs w:val="20"/>
                <w:bdr w:val="none" w:sz="0" w:space="0" w:color="auto"/>
                <w:lang w:eastAsia="en-US"/>
              </w:rPr>
              <w:t>01/08/2018</w:t>
            </w:r>
          </w:p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color w:val="auto"/>
                <w:sz w:val="20"/>
                <w:szCs w:val="20"/>
                <w:bdr w:val="none" w:sz="0" w:space="0" w:color="auto"/>
                <w:lang w:eastAsia="en-US"/>
              </w:rPr>
              <w:t>A</w:t>
            </w:r>
          </w:p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left"/>
              <w:rPr>
                <w:rFonts w:ascii="Verdana" w:eastAsia="Calibri" w:hAnsi="Verdana" w:cs="Times New Roman"/>
                <w:b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color w:val="auto"/>
                <w:sz w:val="20"/>
                <w:szCs w:val="20"/>
                <w:bdr w:val="none" w:sz="0" w:space="0" w:color="auto"/>
                <w:lang w:eastAsia="en-US"/>
              </w:rPr>
              <w:t xml:space="preserve"> 31/08/2018</w:t>
            </w:r>
          </w:p>
        </w:tc>
        <w:tc>
          <w:tcPr>
            <w:tcW w:w="2246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sz w:val="20"/>
                <w:szCs w:val="20"/>
                <w:bdr w:val="none" w:sz="0" w:space="0" w:color="auto"/>
                <w:lang w:eastAsia="en-US"/>
              </w:rPr>
              <w:t>10500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sz w:val="20"/>
                <w:szCs w:val="20"/>
                <w:bdr w:val="none" w:sz="0" w:space="0" w:color="auto"/>
                <w:lang w:eastAsia="en-US"/>
              </w:rPr>
              <w:t>12220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sz w:val="20"/>
                <w:szCs w:val="20"/>
                <w:bdr w:val="none" w:sz="0" w:space="0" w:color="auto"/>
                <w:lang w:eastAsia="en-US"/>
              </w:rPr>
              <w:t>114,00%</w:t>
            </w:r>
          </w:p>
        </w:tc>
      </w:tr>
      <w:tr w:rsidR="004424CD" w:rsidRPr="00EC56AA" w:rsidTr="003C6850">
        <w:trPr>
          <w:trHeight w:val="1310"/>
        </w:trPr>
        <w:tc>
          <w:tcPr>
            <w:tcW w:w="1567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b/>
                <w:color w:val="auto"/>
                <w:sz w:val="20"/>
                <w:szCs w:val="20"/>
                <w:bdr w:val="none" w:sz="0" w:space="0" w:color="auto"/>
                <w:lang w:eastAsia="en-US"/>
              </w:rPr>
              <w:t>SETEMBRO</w:t>
            </w:r>
          </w:p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</w:p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color w:val="auto"/>
                <w:sz w:val="20"/>
                <w:szCs w:val="20"/>
                <w:bdr w:val="none" w:sz="0" w:space="0" w:color="auto"/>
                <w:lang w:eastAsia="en-US"/>
              </w:rPr>
              <w:t>01/09/2018</w:t>
            </w:r>
          </w:p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color w:val="auto"/>
                <w:sz w:val="20"/>
                <w:szCs w:val="20"/>
                <w:bdr w:val="none" w:sz="0" w:space="0" w:color="auto"/>
                <w:lang w:eastAsia="en-US"/>
              </w:rPr>
              <w:t>A</w:t>
            </w:r>
          </w:p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left"/>
              <w:rPr>
                <w:rFonts w:ascii="Verdana" w:eastAsia="Calibri" w:hAnsi="Verdana" w:cs="Times New Roman"/>
                <w:b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color w:val="auto"/>
                <w:sz w:val="20"/>
                <w:szCs w:val="20"/>
                <w:bdr w:val="none" w:sz="0" w:space="0" w:color="auto"/>
                <w:lang w:eastAsia="en-US"/>
              </w:rPr>
              <w:t xml:space="preserve"> 30/09/2018</w:t>
            </w:r>
          </w:p>
        </w:tc>
        <w:tc>
          <w:tcPr>
            <w:tcW w:w="2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sz w:val="20"/>
                <w:szCs w:val="20"/>
                <w:bdr w:val="none" w:sz="0" w:space="0" w:color="auto"/>
                <w:lang w:eastAsia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sz w:val="20"/>
                <w:szCs w:val="20"/>
                <w:bdr w:val="none" w:sz="0" w:space="0" w:color="auto"/>
                <w:lang w:eastAsia="en-US"/>
              </w:rPr>
              <w:t>11970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sz w:val="20"/>
                <w:szCs w:val="20"/>
                <w:bdr w:val="none" w:sz="0" w:space="0" w:color="auto"/>
                <w:lang w:eastAsia="en-US"/>
              </w:rPr>
              <w:t>109,10%</w:t>
            </w:r>
          </w:p>
        </w:tc>
      </w:tr>
      <w:tr w:rsidR="004424CD" w:rsidRPr="00EC56AA" w:rsidTr="003C6850">
        <w:trPr>
          <w:trHeight w:val="1310"/>
        </w:trPr>
        <w:tc>
          <w:tcPr>
            <w:tcW w:w="1567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b/>
                <w:color w:val="auto"/>
                <w:sz w:val="20"/>
                <w:szCs w:val="20"/>
                <w:bdr w:val="none" w:sz="0" w:space="0" w:color="auto"/>
                <w:lang w:eastAsia="en-US"/>
              </w:rPr>
              <w:t>OUTUBRO</w:t>
            </w:r>
          </w:p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</w:p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color w:val="auto"/>
                <w:sz w:val="20"/>
                <w:szCs w:val="20"/>
                <w:bdr w:val="none" w:sz="0" w:space="0" w:color="auto"/>
                <w:lang w:eastAsia="en-US"/>
              </w:rPr>
              <w:t>01/10/2018</w:t>
            </w:r>
          </w:p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color w:val="auto"/>
                <w:sz w:val="20"/>
                <w:szCs w:val="20"/>
                <w:bdr w:val="none" w:sz="0" w:space="0" w:color="auto"/>
                <w:lang w:eastAsia="en-US"/>
              </w:rPr>
              <w:t>A</w:t>
            </w:r>
          </w:p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left"/>
              <w:rPr>
                <w:rFonts w:ascii="Verdana" w:eastAsia="Calibri" w:hAnsi="Verdana" w:cs="Times New Roman"/>
                <w:b/>
                <w:color w:val="auto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color w:val="auto"/>
                <w:sz w:val="20"/>
                <w:szCs w:val="20"/>
                <w:bdr w:val="none" w:sz="0" w:space="0" w:color="auto"/>
                <w:lang w:eastAsia="en-US"/>
              </w:rPr>
              <w:t xml:space="preserve"> 31/10/2018</w:t>
            </w:r>
          </w:p>
        </w:tc>
        <w:tc>
          <w:tcPr>
            <w:tcW w:w="224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sz w:val="20"/>
                <w:szCs w:val="20"/>
                <w:bdr w:val="none" w:sz="0" w:space="0" w:color="auto"/>
                <w:lang w:eastAsia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sz w:val="20"/>
                <w:szCs w:val="20"/>
                <w:bdr w:val="none" w:sz="0" w:space="0" w:color="auto"/>
                <w:lang w:eastAsia="en-US"/>
              </w:rPr>
              <w:t>12120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:rsidR="004424CD" w:rsidRPr="00EC56AA" w:rsidRDefault="004424CD" w:rsidP="003C68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/>
              <w:snapToGrid/>
              <w:spacing w:after="0" w:line="240" w:lineRule="auto"/>
              <w:jc w:val="center"/>
              <w:rPr>
                <w:rFonts w:ascii="Verdana" w:eastAsia="Calibri" w:hAnsi="Verdana" w:cs="Times New Roman"/>
                <w:sz w:val="20"/>
                <w:szCs w:val="20"/>
                <w:bdr w:val="none" w:sz="0" w:space="0" w:color="auto"/>
                <w:lang w:eastAsia="en-US"/>
              </w:rPr>
            </w:pPr>
            <w:r w:rsidRPr="00EC56AA">
              <w:rPr>
                <w:rFonts w:ascii="Verdana" w:eastAsia="Calibri" w:hAnsi="Verdana" w:cs="Times New Roman"/>
                <w:sz w:val="20"/>
                <w:szCs w:val="20"/>
                <w:bdr w:val="none" w:sz="0" w:space="0" w:color="auto"/>
                <w:lang w:eastAsia="en-US"/>
              </w:rPr>
              <w:t>115,43%</w:t>
            </w:r>
          </w:p>
        </w:tc>
      </w:tr>
    </w:tbl>
    <w:p w:rsidR="00BC74C4" w:rsidRDefault="00BC74C4" w:rsidP="0039441E">
      <w:pPr>
        <w:ind w:firstLine="567"/>
        <w:rPr>
          <w:rFonts w:cs="Arial"/>
        </w:rPr>
      </w:pPr>
    </w:p>
    <w:p w:rsidR="00BC74C4" w:rsidRDefault="00BC74C4" w:rsidP="0039441E">
      <w:pPr>
        <w:ind w:firstLine="567"/>
        <w:rPr>
          <w:rFonts w:cs="Arial"/>
        </w:rPr>
      </w:pPr>
    </w:p>
    <w:p w:rsidR="00496A0C" w:rsidRDefault="00496A0C" w:rsidP="004424CD">
      <w:pPr>
        <w:rPr>
          <w:rFonts w:cs="Arial"/>
        </w:rPr>
      </w:pPr>
    </w:p>
    <w:p w:rsidR="00EC56AA" w:rsidRDefault="00EC56AA" w:rsidP="00BC74C4">
      <w:pPr>
        <w:ind w:firstLine="567"/>
        <w:rPr>
          <w:rFonts w:cs="Arial"/>
        </w:rPr>
      </w:pPr>
    </w:p>
    <w:p w:rsidR="00EC56AA" w:rsidRDefault="004424CD" w:rsidP="00BC74C4">
      <w:pPr>
        <w:ind w:firstLine="567"/>
        <w:rPr>
          <w:rFonts w:cs="Arial"/>
        </w:rPr>
      </w:pPr>
      <w:r w:rsidRPr="004B542E">
        <w:rPr>
          <w:noProof/>
          <w:sz w:val="10"/>
        </w:rPr>
        <w:lastRenderedPageBreak/>
        <w:drawing>
          <wp:anchor distT="0" distB="0" distL="114300" distR="114300" simplePos="0" relativeHeight="251710464" behindDoc="0" locked="0" layoutInCell="1" allowOverlap="1" wp14:anchorId="6455B781" wp14:editId="476DCF3E">
            <wp:simplePos x="0" y="0"/>
            <wp:positionH relativeFrom="column">
              <wp:posOffset>0</wp:posOffset>
            </wp:positionH>
            <wp:positionV relativeFrom="paragraph">
              <wp:posOffset>418465</wp:posOffset>
            </wp:positionV>
            <wp:extent cx="5314950" cy="2143125"/>
            <wp:effectExtent l="0" t="0" r="0" b="9525"/>
            <wp:wrapTopAndBottom/>
            <wp:docPr id="31" name="Gráfico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V relativeFrom="margin">
              <wp14:pctHeight>0</wp14:pctHeight>
            </wp14:sizeRelV>
          </wp:anchor>
        </w:drawing>
      </w:r>
    </w:p>
    <w:p w:rsidR="003C6850" w:rsidRDefault="003C6850" w:rsidP="004424CD">
      <w:pPr>
        <w:rPr>
          <w:rFonts w:cs="Arial"/>
        </w:rPr>
      </w:pPr>
    </w:p>
    <w:p w:rsidR="004424CD" w:rsidRDefault="004424CD" w:rsidP="004424CD">
      <w:pPr>
        <w:rPr>
          <w:rFonts w:cs="Arial"/>
        </w:rPr>
      </w:pPr>
      <w:r w:rsidRPr="004B542E">
        <w:rPr>
          <w:noProof/>
        </w:rPr>
        <w:drawing>
          <wp:anchor distT="0" distB="0" distL="114300" distR="114300" simplePos="0" relativeHeight="251706368" behindDoc="0" locked="0" layoutInCell="1" allowOverlap="1" wp14:anchorId="5F7A8D96" wp14:editId="7B96A142">
            <wp:simplePos x="0" y="0"/>
            <wp:positionH relativeFrom="column">
              <wp:posOffset>-70485</wp:posOffset>
            </wp:positionH>
            <wp:positionV relativeFrom="paragraph">
              <wp:posOffset>465455</wp:posOffset>
            </wp:positionV>
            <wp:extent cx="5760085" cy="2246630"/>
            <wp:effectExtent l="0" t="0" r="12065" b="1270"/>
            <wp:wrapTopAndBottom/>
            <wp:docPr id="37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anchor>
        </w:drawing>
      </w:r>
    </w:p>
    <w:p w:rsidR="004424CD" w:rsidRDefault="004424CD" w:rsidP="00BC74C4">
      <w:pPr>
        <w:ind w:firstLine="567"/>
        <w:rPr>
          <w:rFonts w:cs="Arial"/>
        </w:rPr>
      </w:pPr>
    </w:p>
    <w:p w:rsidR="004424CD" w:rsidRDefault="004424CD" w:rsidP="00BC74C4">
      <w:pPr>
        <w:ind w:firstLine="567"/>
        <w:rPr>
          <w:rFonts w:cs="Arial"/>
        </w:rPr>
      </w:pPr>
    </w:p>
    <w:p w:rsidR="004424CD" w:rsidRDefault="004424CD" w:rsidP="00BC74C4">
      <w:pPr>
        <w:ind w:firstLine="567"/>
        <w:rPr>
          <w:rFonts w:cs="Arial"/>
        </w:rPr>
      </w:pPr>
    </w:p>
    <w:p w:rsidR="004424CD" w:rsidRDefault="004424CD" w:rsidP="00BC74C4">
      <w:pPr>
        <w:ind w:firstLine="567"/>
        <w:rPr>
          <w:rFonts w:cs="Arial"/>
        </w:rPr>
      </w:pPr>
    </w:p>
    <w:p w:rsidR="003C6850" w:rsidRDefault="003C6850" w:rsidP="00BC74C4">
      <w:pPr>
        <w:ind w:firstLine="567"/>
        <w:rPr>
          <w:rFonts w:cs="Arial"/>
        </w:rPr>
      </w:pPr>
    </w:p>
    <w:p w:rsidR="00EC56AA" w:rsidRPr="00BC74C4" w:rsidRDefault="00EC56AA" w:rsidP="00496A0C">
      <w:pPr>
        <w:rPr>
          <w:rFonts w:cs="Arial"/>
        </w:rPr>
      </w:pPr>
    </w:p>
    <w:p w:rsidR="00101FF5" w:rsidRDefault="00101FF5" w:rsidP="00046EC9">
      <w:pPr>
        <w:pStyle w:val="NormalWeb"/>
        <w:numPr>
          <w:ilvl w:val="0"/>
          <w:numId w:val="36"/>
        </w:numPr>
        <w:shd w:val="clear" w:color="auto" w:fill="FFFFFF"/>
        <w:spacing w:before="0" w:beforeAutospacing="0" w:after="375" w:afterAutospacing="0" w:line="360" w:lineRule="atLeast"/>
        <w:jc w:val="both"/>
        <w:rPr>
          <w:rFonts w:ascii="Arial" w:hAnsi="Arial" w:cs="Arial"/>
          <w:b/>
          <w:bCs/>
        </w:rPr>
      </w:pPr>
      <w:r w:rsidRPr="008B2EAE">
        <w:rPr>
          <w:rFonts w:ascii="Arial" w:hAnsi="Arial" w:cs="Arial"/>
          <w:b/>
        </w:rPr>
        <w:lastRenderedPageBreak/>
        <w:t>PRODUÇÃO</w:t>
      </w:r>
      <w:r w:rsidRPr="008B2EAE">
        <w:rPr>
          <w:rFonts w:ascii="Arial" w:hAnsi="Arial" w:cs="Arial"/>
          <w:b/>
          <w:bCs/>
        </w:rPr>
        <w:t xml:space="preserve"> - RESUMO ATENDIMENTO</w:t>
      </w:r>
    </w:p>
    <w:p w:rsidR="00445BEF" w:rsidRDefault="004424CD" w:rsidP="00445BEF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630061" cy="5087060"/>
            <wp:effectExtent l="0" t="0" r="889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umo 1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50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7AD" w:rsidRDefault="008D47AD" w:rsidP="00445BEF">
      <w:pPr>
        <w:rPr>
          <w:rFonts w:cs="Arial"/>
        </w:rPr>
      </w:pPr>
    </w:p>
    <w:p w:rsidR="008D47AD" w:rsidRDefault="008D47AD" w:rsidP="00445BEF">
      <w:pPr>
        <w:rPr>
          <w:rFonts w:cs="Arial"/>
        </w:rPr>
      </w:pPr>
    </w:p>
    <w:p w:rsidR="008D47AD" w:rsidRDefault="003C6850" w:rsidP="00445BEF">
      <w:pPr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215900</wp:posOffset>
            </wp:positionV>
            <wp:extent cx="5760085" cy="3411855"/>
            <wp:effectExtent l="0" t="0" r="0" b="0"/>
            <wp:wrapTopAndBottom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umo 2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7AD" w:rsidRDefault="008D47AD" w:rsidP="00445BEF">
      <w:pPr>
        <w:rPr>
          <w:rFonts w:cs="Arial"/>
        </w:rPr>
      </w:pPr>
    </w:p>
    <w:p w:rsidR="008D47AD" w:rsidRDefault="008D47AD" w:rsidP="00445BEF">
      <w:pPr>
        <w:rPr>
          <w:rFonts w:cs="Arial"/>
        </w:rPr>
      </w:pPr>
    </w:p>
    <w:p w:rsidR="008D47AD" w:rsidRDefault="008D47AD" w:rsidP="00445BEF">
      <w:pPr>
        <w:rPr>
          <w:rFonts w:cs="Arial"/>
        </w:rPr>
      </w:pPr>
    </w:p>
    <w:p w:rsidR="008D47AD" w:rsidRPr="00445BEF" w:rsidRDefault="008D47AD" w:rsidP="00445BEF">
      <w:pPr>
        <w:rPr>
          <w:rFonts w:cs="Arial"/>
        </w:rPr>
      </w:pPr>
    </w:p>
    <w:p w:rsidR="0039441E" w:rsidRDefault="0039441E" w:rsidP="0039441E">
      <w:pPr>
        <w:tabs>
          <w:tab w:val="left" w:pos="1470"/>
        </w:tabs>
        <w:rPr>
          <w:rFonts w:cs="Arial"/>
        </w:rPr>
      </w:pPr>
    </w:p>
    <w:p w:rsidR="001F40A3" w:rsidRPr="00445BEF" w:rsidRDefault="001F40A3" w:rsidP="00445BEF">
      <w:pPr>
        <w:ind w:right="708"/>
        <w:rPr>
          <w:rFonts w:cs="Arial"/>
          <w:sz w:val="26"/>
          <w:szCs w:val="26"/>
        </w:rPr>
      </w:pPr>
    </w:p>
    <w:p w:rsidR="00767AD0" w:rsidRDefault="00767AD0" w:rsidP="00767AD0">
      <w:pPr>
        <w:pStyle w:val="PargrafodaLista"/>
        <w:ind w:right="708"/>
        <w:jc w:val="center"/>
        <w:rPr>
          <w:rFonts w:cs="Arial"/>
          <w:sz w:val="26"/>
          <w:szCs w:val="26"/>
        </w:rPr>
      </w:pPr>
    </w:p>
    <w:p w:rsidR="00767AD0" w:rsidRDefault="00767AD0" w:rsidP="00767AD0">
      <w:pPr>
        <w:pStyle w:val="PargrafodaLista"/>
        <w:ind w:right="708"/>
        <w:jc w:val="center"/>
        <w:rPr>
          <w:rFonts w:cs="Arial"/>
          <w:sz w:val="26"/>
          <w:szCs w:val="26"/>
        </w:rPr>
      </w:pPr>
    </w:p>
    <w:p w:rsidR="009D3C93" w:rsidRPr="00A40A15" w:rsidRDefault="009D3C93" w:rsidP="003D407C">
      <w:pPr>
        <w:tabs>
          <w:tab w:val="left" w:pos="1624"/>
        </w:tabs>
        <w:rPr>
          <w:rFonts w:eastAsia="Times"/>
          <w:b/>
        </w:rPr>
      </w:pPr>
    </w:p>
    <w:sectPr w:rsidR="009D3C93" w:rsidRPr="00A40A15" w:rsidSect="00DD3E21">
      <w:headerReference w:type="default" r:id="rId49"/>
      <w:footerReference w:type="even" r:id="rId50"/>
      <w:footerReference w:type="default" r:id="rId51"/>
      <w:pgSz w:w="11906" w:h="16838" w:code="9"/>
      <w:pgMar w:top="2438" w:right="1134" w:bottom="1134" w:left="1701" w:header="261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6BB" w:rsidRDefault="006D16BB" w:rsidP="00A03726">
      <w:r>
        <w:separator/>
      </w:r>
    </w:p>
  </w:endnote>
  <w:endnote w:type="continuationSeparator" w:id="0">
    <w:p w:rsidR="006D16BB" w:rsidRDefault="006D16BB" w:rsidP="00A03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39362966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4424CD" w:rsidRDefault="004424CD" w:rsidP="00AD351C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4424CD" w:rsidRDefault="004424CD" w:rsidP="000D13C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-197660047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4424CD" w:rsidRDefault="004424CD" w:rsidP="00AD351C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805645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4424CD" w:rsidRPr="00390810" w:rsidRDefault="004424CD" w:rsidP="000D13CF">
    <w:pPr>
      <w:pStyle w:val="SemEspaamento"/>
      <w:ind w:right="360"/>
      <w:jc w:val="center"/>
      <w:rPr>
        <w:rFonts w:cs="Arial"/>
        <w:color w:val="595959"/>
        <w:sz w:val="20"/>
        <w:szCs w:val="20"/>
        <w:lang w:eastAsia="pt-BR"/>
      </w:rPr>
    </w:pPr>
    <w:bookmarkStart w:id="8" w:name="_Hlk522197072"/>
    <w:bookmarkStart w:id="9" w:name="_Hlk522197073"/>
    <w:r>
      <w:rPr>
        <w:rFonts w:cs="Arial"/>
        <w:color w:val="595959"/>
        <w:sz w:val="20"/>
        <w:szCs w:val="20"/>
        <w:lang w:eastAsia="pt-BR"/>
      </w:rPr>
      <w:t>Avenida Antônio Lisboa de Amorim</w:t>
    </w:r>
    <w:r w:rsidRPr="00390810">
      <w:rPr>
        <w:rFonts w:cs="Arial"/>
        <w:color w:val="595959"/>
        <w:sz w:val="20"/>
        <w:szCs w:val="20"/>
        <w:lang w:eastAsia="pt-BR"/>
      </w:rPr>
      <w:t xml:space="preserve">, s/n°, </w:t>
    </w:r>
    <w:r>
      <w:rPr>
        <w:rFonts w:cs="Arial"/>
        <w:color w:val="595959"/>
        <w:sz w:val="20"/>
        <w:szCs w:val="20"/>
        <w:lang w:eastAsia="pt-BR"/>
      </w:rPr>
      <w:t>Benedito Bentes</w:t>
    </w:r>
    <w:r w:rsidRPr="00390810">
      <w:rPr>
        <w:rFonts w:cs="Arial"/>
        <w:color w:val="595959"/>
        <w:sz w:val="20"/>
        <w:szCs w:val="20"/>
        <w:lang w:eastAsia="pt-BR"/>
      </w:rPr>
      <w:t xml:space="preserve">, Maceió (AL) – CEP </w:t>
    </w:r>
    <w:r>
      <w:rPr>
        <w:rFonts w:cs="Arial"/>
        <w:color w:val="595959"/>
        <w:sz w:val="20"/>
        <w:szCs w:val="20"/>
        <w:lang w:eastAsia="pt-BR"/>
      </w:rPr>
      <w:t>57.085-160</w:t>
    </w:r>
  </w:p>
  <w:p w:rsidR="004424CD" w:rsidRPr="00B317EE" w:rsidRDefault="004424CD" w:rsidP="00B317EE">
    <w:pPr>
      <w:pStyle w:val="SemEspaamento"/>
      <w:jc w:val="center"/>
      <w:rPr>
        <w:rFonts w:cs="Arial"/>
        <w:color w:val="595959"/>
        <w:sz w:val="20"/>
        <w:szCs w:val="20"/>
        <w:lang w:eastAsia="pt-BR"/>
      </w:rPr>
    </w:pPr>
    <w:r w:rsidRPr="00390810">
      <w:rPr>
        <w:rFonts w:cs="Arial"/>
        <w:color w:val="595959"/>
        <w:sz w:val="20"/>
        <w:szCs w:val="20"/>
        <w:lang w:eastAsia="pt-BR"/>
      </w:rPr>
      <w:t xml:space="preserve">Telefone (82) </w:t>
    </w:r>
    <w:r>
      <w:rPr>
        <w:rFonts w:cs="Arial"/>
        <w:color w:val="595959"/>
        <w:sz w:val="20"/>
        <w:szCs w:val="20"/>
        <w:lang w:eastAsia="pt-BR"/>
      </w:rPr>
      <w:t>3313-7527</w:t>
    </w:r>
    <w:r w:rsidRPr="00390810">
      <w:rPr>
        <w:rFonts w:cs="Arial"/>
        <w:color w:val="595959"/>
        <w:sz w:val="20"/>
        <w:szCs w:val="20"/>
        <w:lang w:eastAsia="pt-BR"/>
      </w:rPr>
      <w:t xml:space="preserve"> - CNPJ 14.702.257/000</w:t>
    </w:r>
    <w:r>
      <w:rPr>
        <w:rFonts w:cs="Arial"/>
        <w:color w:val="595959"/>
        <w:sz w:val="20"/>
        <w:szCs w:val="20"/>
        <w:lang w:eastAsia="pt-BR"/>
      </w:rPr>
      <w:t>4</w:t>
    </w:r>
    <w:r w:rsidRPr="00390810">
      <w:rPr>
        <w:rFonts w:cs="Arial"/>
        <w:color w:val="595959"/>
        <w:sz w:val="20"/>
        <w:szCs w:val="20"/>
        <w:lang w:eastAsia="pt-BR"/>
      </w:rPr>
      <w:t>-</w:t>
    </w:r>
    <w:r>
      <w:rPr>
        <w:rFonts w:cs="Arial"/>
        <w:color w:val="595959"/>
        <w:sz w:val="20"/>
        <w:szCs w:val="20"/>
        <w:lang w:eastAsia="pt-BR"/>
      </w:rPr>
      <w:t>42</w:t>
    </w:r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6BB" w:rsidRDefault="006D16BB" w:rsidP="00A03726">
      <w:r>
        <w:separator/>
      </w:r>
    </w:p>
  </w:footnote>
  <w:footnote w:type="continuationSeparator" w:id="0">
    <w:p w:rsidR="006D16BB" w:rsidRDefault="006D16BB" w:rsidP="00A03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4CD" w:rsidRDefault="004424CD" w:rsidP="007E7093">
    <w:pPr>
      <w:pStyle w:val="SemEspaamento"/>
      <w:rPr>
        <w:noProof/>
      </w:rPr>
    </w:pPr>
    <w:r>
      <w:rPr>
        <w:noProof/>
        <w:lang w:eastAsia="pt-BR"/>
      </w:rPr>
      <w:drawing>
        <wp:inline distT="0" distB="0" distL="0" distR="0">
          <wp:extent cx="5591175" cy="561975"/>
          <wp:effectExtent l="0" t="0" r="9525" b="9525"/>
          <wp:docPr id="33" name="Imagem 33" descr="TIMBRE PAP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IMBRE PAP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50" t="4930" r="6071" b="88622"/>
                  <a:stretch>
                    <a:fillRect/>
                  </a:stretch>
                </pic:blipFill>
                <pic:spPr bwMode="auto">
                  <a:xfrm>
                    <a:off x="0" y="0"/>
                    <a:ext cx="55911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2897"/>
      <w:gridCol w:w="1283"/>
      <w:gridCol w:w="1893"/>
      <w:gridCol w:w="910"/>
      <w:gridCol w:w="2078"/>
    </w:tblGrid>
    <w:tr w:rsidR="004424CD" w:rsidRPr="007E7093" w:rsidTr="007E7093">
      <w:tc>
        <w:tcPr>
          <w:tcW w:w="9061" w:type="dxa"/>
          <w:gridSpan w:val="5"/>
          <w:vAlign w:val="center"/>
        </w:tcPr>
        <w:p w:rsidR="004424CD" w:rsidRDefault="004424CD" w:rsidP="007E7093">
          <w:pPr>
            <w:pStyle w:val="SemEspaamento"/>
            <w:jc w:val="center"/>
            <w:rPr>
              <w:b/>
            </w:rPr>
          </w:pPr>
          <w:r>
            <w:rPr>
              <w:b/>
            </w:rPr>
            <w:t>OPERACIONAL</w:t>
          </w:r>
        </w:p>
      </w:tc>
    </w:tr>
    <w:tr w:rsidR="004424CD" w:rsidRPr="007E7093" w:rsidTr="007E7093">
      <w:tc>
        <w:tcPr>
          <w:tcW w:w="9061" w:type="dxa"/>
          <w:gridSpan w:val="5"/>
          <w:vAlign w:val="center"/>
        </w:tcPr>
        <w:p w:rsidR="004424CD" w:rsidRPr="007E7093" w:rsidRDefault="004424CD" w:rsidP="007E7093">
          <w:pPr>
            <w:pStyle w:val="SemEspaamento"/>
            <w:jc w:val="center"/>
            <w:rPr>
              <w:b/>
            </w:rPr>
          </w:pPr>
          <w:r>
            <w:rPr>
              <w:b/>
            </w:rPr>
            <w:t>RELATÓRIO DE GESTÃO</w:t>
          </w:r>
        </w:p>
      </w:tc>
    </w:tr>
    <w:tr w:rsidR="004424CD" w:rsidRPr="00CE1CA5" w:rsidTr="007E7093">
      <w:tc>
        <w:tcPr>
          <w:tcW w:w="2903" w:type="dxa"/>
          <w:tcBorders>
            <w:bottom w:val="single" w:sz="4" w:space="0" w:color="FFFFFF" w:themeColor="background1"/>
          </w:tcBorders>
          <w:vAlign w:val="center"/>
        </w:tcPr>
        <w:p w:rsidR="004424CD" w:rsidRPr="00852B18" w:rsidRDefault="004424CD" w:rsidP="007E7093">
          <w:pPr>
            <w:pStyle w:val="SemEspaamento"/>
            <w:jc w:val="center"/>
          </w:pPr>
          <w:r w:rsidRPr="007E7093">
            <w:rPr>
              <w:b/>
            </w:rPr>
            <w:t>Código</w:t>
          </w:r>
        </w:p>
      </w:tc>
      <w:tc>
        <w:tcPr>
          <w:tcW w:w="1283" w:type="dxa"/>
          <w:tcBorders>
            <w:right w:val="single" w:sz="4" w:space="0" w:color="FFFFFF"/>
          </w:tcBorders>
          <w:vAlign w:val="center"/>
        </w:tcPr>
        <w:p w:rsidR="004424CD" w:rsidRPr="007E7093" w:rsidRDefault="004424CD" w:rsidP="007E7093">
          <w:pPr>
            <w:pStyle w:val="SemEspaamento"/>
            <w:rPr>
              <w:b/>
            </w:rPr>
          </w:pPr>
          <w:r w:rsidRPr="007E7093">
            <w:rPr>
              <w:b/>
            </w:rPr>
            <w:t>Versão:</w:t>
          </w:r>
        </w:p>
      </w:tc>
      <w:tc>
        <w:tcPr>
          <w:tcW w:w="1894" w:type="dxa"/>
          <w:tcBorders>
            <w:left w:val="single" w:sz="4" w:space="0" w:color="FFFFFF"/>
          </w:tcBorders>
          <w:vAlign w:val="center"/>
        </w:tcPr>
        <w:p w:rsidR="004424CD" w:rsidRPr="00CE1CA5" w:rsidRDefault="004424CD" w:rsidP="007E7093">
          <w:pPr>
            <w:pStyle w:val="SemEspaamento"/>
          </w:pPr>
          <w:r>
            <w:t>00</w:t>
          </w:r>
        </w:p>
      </w:tc>
      <w:tc>
        <w:tcPr>
          <w:tcW w:w="900" w:type="dxa"/>
          <w:tcBorders>
            <w:right w:val="single" w:sz="4" w:space="0" w:color="FFFFFF"/>
          </w:tcBorders>
          <w:vAlign w:val="center"/>
        </w:tcPr>
        <w:p w:rsidR="004424CD" w:rsidRPr="007E7093" w:rsidRDefault="004424CD" w:rsidP="007E7093">
          <w:pPr>
            <w:pStyle w:val="SemEspaamento"/>
            <w:rPr>
              <w:b/>
            </w:rPr>
          </w:pPr>
          <w:r w:rsidRPr="007E7093">
            <w:rPr>
              <w:b/>
            </w:rPr>
            <w:t>Setor:</w:t>
          </w:r>
        </w:p>
      </w:tc>
      <w:tc>
        <w:tcPr>
          <w:tcW w:w="2081" w:type="dxa"/>
          <w:tcBorders>
            <w:left w:val="single" w:sz="4" w:space="0" w:color="FFFFFF"/>
          </w:tcBorders>
          <w:vAlign w:val="center"/>
        </w:tcPr>
        <w:p w:rsidR="004424CD" w:rsidRPr="007E7093" w:rsidRDefault="004424CD" w:rsidP="007E7093">
          <w:pPr>
            <w:pStyle w:val="SemEspaamento"/>
          </w:pPr>
          <w:r>
            <w:t xml:space="preserve">UPA </w:t>
          </w:r>
        </w:p>
      </w:tc>
    </w:tr>
    <w:tr w:rsidR="004424CD" w:rsidRPr="00CE1CA5" w:rsidTr="007E7093">
      <w:tc>
        <w:tcPr>
          <w:tcW w:w="2903" w:type="dxa"/>
          <w:tcBorders>
            <w:top w:val="single" w:sz="4" w:space="0" w:color="FFFFFF" w:themeColor="background1"/>
          </w:tcBorders>
          <w:vAlign w:val="center"/>
        </w:tcPr>
        <w:p w:rsidR="004424CD" w:rsidRPr="00CE1CA5" w:rsidRDefault="004424CD" w:rsidP="003D1B73">
          <w:pPr>
            <w:pStyle w:val="SemEspaamento"/>
            <w:jc w:val="center"/>
          </w:pPr>
          <w:r>
            <w:t>REL-DIRGERAL-06</w:t>
          </w:r>
        </w:p>
      </w:tc>
      <w:tc>
        <w:tcPr>
          <w:tcW w:w="1283" w:type="dxa"/>
          <w:tcBorders>
            <w:right w:val="single" w:sz="4" w:space="0" w:color="FFFFFF"/>
          </w:tcBorders>
          <w:vAlign w:val="center"/>
        </w:tcPr>
        <w:p w:rsidR="004424CD" w:rsidRPr="007E7093" w:rsidRDefault="004424CD" w:rsidP="007E7093">
          <w:pPr>
            <w:pStyle w:val="SemEspaamento"/>
            <w:rPr>
              <w:b/>
            </w:rPr>
          </w:pPr>
          <w:r w:rsidRPr="007E7093">
            <w:rPr>
              <w:b/>
            </w:rPr>
            <w:t>Vigência:</w:t>
          </w:r>
        </w:p>
      </w:tc>
      <w:tc>
        <w:tcPr>
          <w:tcW w:w="1894" w:type="dxa"/>
          <w:tcBorders>
            <w:left w:val="single" w:sz="4" w:space="0" w:color="FFFFFF"/>
          </w:tcBorders>
          <w:vAlign w:val="center"/>
        </w:tcPr>
        <w:p w:rsidR="004424CD" w:rsidRPr="00CE1CA5" w:rsidRDefault="004424CD" w:rsidP="007E7093">
          <w:pPr>
            <w:pStyle w:val="SemEspaamento"/>
          </w:pPr>
          <w:r>
            <w:t>INDEFINIDO</w:t>
          </w:r>
        </w:p>
      </w:tc>
      <w:tc>
        <w:tcPr>
          <w:tcW w:w="900" w:type="dxa"/>
          <w:tcBorders>
            <w:right w:val="single" w:sz="4" w:space="0" w:color="FFFFFF"/>
          </w:tcBorders>
          <w:vAlign w:val="center"/>
        </w:tcPr>
        <w:p w:rsidR="004424CD" w:rsidRPr="007E7093" w:rsidRDefault="004424CD" w:rsidP="007E7093">
          <w:pPr>
            <w:pStyle w:val="SemEspaamento"/>
            <w:rPr>
              <w:b/>
            </w:rPr>
          </w:pPr>
          <w:r w:rsidRPr="007E7093">
            <w:rPr>
              <w:b/>
            </w:rPr>
            <w:t>Data:</w:t>
          </w:r>
        </w:p>
      </w:tc>
      <w:tc>
        <w:tcPr>
          <w:tcW w:w="2081" w:type="dxa"/>
          <w:tcBorders>
            <w:left w:val="single" w:sz="4" w:space="0" w:color="FFFFFF"/>
          </w:tcBorders>
          <w:vAlign w:val="center"/>
        </w:tcPr>
        <w:p w:rsidR="004424CD" w:rsidRPr="007E7093" w:rsidRDefault="004424CD" w:rsidP="007E7093">
          <w:pPr>
            <w:pStyle w:val="SemEspaamento"/>
          </w:pPr>
          <w:r>
            <w:t>23/10/2018</w:t>
          </w:r>
        </w:p>
      </w:tc>
    </w:tr>
  </w:tbl>
  <w:p w:rsidR="004424CD" w:rsidRDefault="004424CD" w:rsidP="00B143F8">
    <w:pPr>
      <w:pStyle w:val="SemEspaamen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95A"/>
    <w:multiLevelType w:val="hybridMultilevel"/>
    <w:tmpl w:val="877AC8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E7502"/>
    <w:multiLevelType w:val="multilevel"/>
    <w:tmpl w:val="39AABAB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  <w:sz w:val="26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  <w:b/>
        <w:sz w:val="26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sz w:val="26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sz w:val="26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sz w:val="26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sz w:val="26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sz w:val="26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  <w:sz w:val="26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  <w:sz w:val="26"/>
      </w:rPr>
    </w:lvl>
  </w:abstractNum>
  <w:abstractNum w:abstractNumId="2" w15:restartNumberingAfterBreak="0">
    <w:nsid w:val="0BD517B3"/>
    <w:multiLevelType w:val="hybridMultilevel"/>
    <w:tmpl w:val="25EE8A10"/>
    <w:numStyleLink w:val="EstiloImportado10"/>
  </w:abstractNum>
  <w:abstractNum w:abstractNumId="3" w15:restartNumberingAfterBreak="0">
    <w:nsid w:val="131F4C49"/>
    <w:multiLevelType w:val="hybridMultilevel"/>
    <w:tmpl w:val="98A4648A"/>
    <w:lvl w:ilvl="0" w:tplc="B868094C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B4B03"/>
    <w:multiLevelType w:val="hybridMultilevel"/>
    <w:tmpl w:val="E1680CC6"/>
    <w:styleLink w:val="Letras"/>
    <w:lvl w:ilvl="0" w:tplc="83524132">
      <w:start w:val="1"/>
      <w:numFmt w:val="upperLetter"/>
      <w:lvlText w:val="%1."/>
      <w:lvlJc w:val="left"/>
      <w:pPr>
        <w:ind w:left="342" w:hanging="3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7AC388">
      <w:start w:val="1"/>
      <w:numFmt w:val="upperLetter"/>
      <w:lvlText w:val="%2."/>
      <w:lvlJc w:val="left"/>
      <w:pPr>
        <w:ind w:left="1342" w:hanging="3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3276CE">
      <w:start w:val="1"/>
      <w:numFmt w:val="upperLetter"/>
      <w:lvlText w:val="%3."/>
      <w:lvlJc w:val="left"/>
      <w:pPr>
        <w:ind w:left="2342" w:hanging="3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31ED13A">
      <w:start w:val="1"/>
      <w:numFmt w:val="upperLetter"/>
      <w:lvlText w:val="%4."/>
      <w:lvlJc w:val="left"/>
      <w:pPr>
        <w:ind w:left="3342" w:hanging="3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74088AE">
      <w:start w:val="1"/>
      <w:numFmt w:val="upperLetter"/>
      <w:lvlText w:val="%5."/>
      <w:lvlJc w:val="left"/>
      <w:pPr>
        <w:ind w:left="4342" w:hanging="3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A62C88">
      <w:start w:val="1"/>
      <w:numFmt w:val="upperLetter"/>
      <w:lvlText w:val="%6."/>
      <w:lvlJc w:val="left"/>
      <w:pPr>
        <w:ind w:left="5342" w:hanging="3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9241784">
      <w:start w:val="1"/>
      <w:numFmt w:val="upperLetter"/>
      <w:lvlText w:val="%7."/>
      <w:lvlJc w:val="left"/>
      <w:pPr>
        <w:ind w:left="6342" w:hanging="3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0C638E">
      <w:start w:val="1"/>
      <w:numFmt w:val="upperLetter"/>
      <w:lvlText w:val="%8."/>
      <w:lvlJc w:val="left"/>
      <w:pPr>
        <w:ind w:left="7342" w:hanging="3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FA0D954">
      <w:start w:val="1"/>
      <w:numFmt w:val="upperLetter"/>
      <w:lvlText w:val="%9."/>
      <w:lvlJc w:val="left"/>
      <w:pPr>
        <w:ind w:left="8342" w:hanging="3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E52701C"/>
    <w:multiLevelType w:val="hybridMultilevel"/>
    <w:tmpl w:val="8DB044EA"/>
    <w:numStyleLink w:val="EstiloImportado1"/>
  </w:abstractNum>
  <w:abstractNum w:abstractNumId="6" w15:restartNumberingAfterBreak="0">
    <w:nsid w:val="1EA150F1"/>
    <w:multiLevelType w:val="multilevel"/>
    <w:tmpl w:val="D6E469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0E23C72"/>
    <w:multiLevelType w:val="hybridMultilevel"/>
    <w:tmpl w:val="5CAA724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641DE2"/>
    <w:multiLevelType w:val="hybridMultilevel"/>
    <w:tmpl w:val="072675E4"/>
    <w:lvl w:ilvl="0" w:tplc="10BAEE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5638A"/>
    <w:multiLevelType w:val="multilevel"/>
    <w:tmpl w:val="F05ECAD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  <w:sz w:val="26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sz w:val="2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6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sz w:val="26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6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sz w:val="26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6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sz w:val="26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26"/>
      </w:rPr>
    </w:lvl>
  </w:abstractNum>
  <w:abstractNum w:abstractNumId="10" w15:restartNumberingAfterBreak="0">
    <w:nsid w:val="28BF4F76"/>
    <w:multiLevelType w:val="hybridMultilevel"/>
    <w:tmpl w:val="FC2EFA8A"/>
    <w:lvl w:ilvl="0" w:tplc="1D72E3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B34062"/>
    <w:multiLevelType w:val="hybridMultilevel"/>
    <w:tmpl w:val="7CC06650"/>
    <w:lvl w:ilvl="0" w:tplc="B868094C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B5720A"/>
    <w:multiLevelType w:val="hybridMultilevel"/>
    <w:tmpl w:val="66D450E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CB978DB"/>
    <w:multiLevelType w:val="multilevel"/>
    <w:tmpl w:val="AAB2E2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2E065157"/>
    <w:multiLevelType w:val="hybridMultilevel"/>
    <w:tmpl w:val="BA1EACCC"/>
    <w:lvl w:ilvl="0" w:tplc="7A601ECA">
      <w:start w:val="1"/>
      <w:numFmt w:val="upperRoman"/>
      <w:lvlText w:val="%1)"/>
      <w:lvlJc w:val="left"/>
      <w:pPr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EA23228"/>
    <w:multiLevelType w:val="multilevel"/>
    <w:tmpl w:val="E63A000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342B16EC"/>
    <w:multiLevelType w:val="hybridMultilevel"/>
    <w:tmpl w:val="16ECBD80"/>
    <w:lvl w:ilvl="0" w:tplc="336E5A9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6C25C9"/>
    <w:multiLevelType w:val="multilevel"/>
    <w:tmpl w:val="8B62D79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F165DD6"/>
    <w:multiLevelType w:val="hybridMultilevel"/>
    <w:tmpl w:val="4156F4E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1D6031E"/>
    <w:multiLevelType w:val="hybridMultilevel"/>
    <w:tmpl w:val="7D8CF0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7F558A"/>
    <w:multiLevelType w:val="multilevel"/>
    <w:tmpl w:val="993CF6D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 Unicode MS" w:hAnsi="Arial" w:cs="Arial"/>
      </w:rPr>
    </w:lvl>
    <w:lvl w:ilvl="1">
      <w:start w:val="3"/>
      <w:numFmt w:val="decimal"/>
      <w:isLgl/>
      <w:lvlText w:val="%1.%2"/>
      <w:lvlJc w:val="left"/>
      <w:pPr>
        <w:ind w:left="75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800"/>
      </w:pPr>
      <w:rPr>
        <w:rFonts w:hint="default"/>
      </w:rPr>
    </w:lvl>
  </w:abstractNum>
  <w:abstractNum w:abstractNumId="21" w15:restartNumberingAfterBreak="0">
    <w:nsid w:val="5529467C"/>
    <w:multiLevelType w:val="hybridMultilevel"/>
    <w:tmpl w:val="E1680CC6"/>
    <w:numStyleLink w:val="Letras"/>
  </w:abstractNum>
  <w:abstractNum w:abstractNumId="22" w15:restartNumberingAfterBreak="0">
    <w:nsid w:val="5A995E65"/>
    <w:multiLevelType w:val="hybridMultilevel"/>
    <w:tmpl w:val="3370D80A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B41258C"/>
    <w:multiLevelType w:val="hybridMultilevel"/>
    <w:tmpl w:val="291ED6E4"/>
    <w:lvl w:ilvl="0" w:tplc="912019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613B4"/>
    <w:multiLevelType w:val="multilevel"/>
    <w:tmpl w:val="F8AC6C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47D557D"/>
    <w:multiLevelType w:val="multilevel"/>
    <w:tmpl w:val="60EE1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32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91E01D9"/>
    <w:multiLevelType w:val="hybridMultilevel"/>
    <w:tmpl w:val="1C649CCE"/>
    <w:lvl w:ilvl="0" w:tplc="B868094C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823E9F"/>
    <w:multiLevelType w:val="hybridMultilevel"/>
    <w:tmpl w:val="65A6F07E"/>
    <w:lvl w:ilvl="0" w:tplc="B868094C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935616"/>
    <w:multiLevelType w:val="hybridMultilevel"/>
    <w:tmpl w:val="162E692E"/>
    <w:lvl w:ilvl="0" w:tplc="A6F2264C">
      <w:start w:val="1"/>
      <w:numFmt w:val="upperRoman"/>
      <w:lvlText w:val="%1)"/>
      <w:lvlJc w:val="left"/>
      <w:pPr>
        <w:ind w:left="1080" w:hanging="720"/>
      </w:pPr>
      <w:rPr>
        <w:rFonts w:eastAsia="Arial Unicode M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190EF8"/>
    <w:multiLevelType w:val="hybridMultilevel"/>
    <w:tmpl w:val="D33880D8"/>
    <w:lvl w:ilvl="0" w:tplc="179ACC94">
      <w:start w:val="1"/>
      <w:numFmt w:val="decimal"/>
      <w:lvlText w:val="%1."/>
      <w:lvlJc w:val="left"/>
      <w:pPr>
        <w:ind w:left="502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7140A4"/>
    <w:multiLevelType w:val="hybridMultilevel"/>
    <w:tmpl w:val="25EE8A10"/>
    <w:styleLink w:val="EstiloImportado10"/>
    <w:lvl w:ilvl="0" w:tplc="01B0F808">
      <w:start w:val="1"/>
      <w:numFmt w:val="decimal"/>
      <w:lvlText w:val="%1."/>
      <w:lvlJc w:val="left"/>
      <w:pPr>
        <w:ind w:left="4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D0A8462">
      <w:start w:val="1"/>
      <w:numFmt w:val="decimal"/>
      <w:lvlText w:val="%2."/>
      <w:lvlJc w:val="left"/>
      <w:pPr>
        <w:ind w:left="15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75A8A74">
      <w:start w:val="1"/>
      <w:numFmt w:val="lowerRoman"/>
      <w:lvlText w:val="%3."/>
      <w:lvlJc w:val="left"/>
      <w:pPr>
        <w:ind w:left="2280" w:hanging="2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8B447F4">
      <w:start w:val="1"/>
      <w:numFmt w:val="decimal"/>
      <w:lvlText w:val="%4."/>
      <w:lvlJc w:val="left"/>
      <w:pPr>
        <w:ind w:left="30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FD8BF8E">
      <w:start w:val="1"/>
      <w:numFmt w:val="lowerLetter"/>
      <w:lvlText w:val="%5."/>
      <w:lvlJc w:val="left"/>
      <w:pPr>
        <w:ind w:left="3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E05634">
      <w:start w:val="1"/>
      <w:numFmt w:val="lowerRoman"/>
      <w:lvlText w:val="%6."/>
      <w:lvlJc w:val="left"/>
      <w:pPr>
        <w:ind w:left="4440" w:hanging="2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D64A69A">
      <w:start w:val="1"/>
      <w:numFmt w:val="decimal"/>
      <w:lvlText w:val="%7."/>
      <w:lvlJc w:val="left"/>
      <w:pPr>
        <w:ind w:left="5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4CC0084">
      <w:start w:val="1"/>
      <w:numFmt w:val="lowerLetter"/>
      <w:lvlText w:val="%8."/>
      <w:lvlJc w:val="left"/>
      <w:pPr>
        <w:ind w:left="5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482AB4">
      <w:start w:val="1"/>
      <w:numFmt w:val="lowerRoman"/>
      <w:lvlText w:val="%9."/>
      <w:lvlJc w:val="left"/>
      <w:pPr>
        <w:ind w:left="6600" w:hanging="2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758A000B"/>
    <w:multiLevelType w:val="hybridMultilevel"/>
    <w:tmpl w:val="8DB044EA"/>
    <w:styleLink w:val="EstiloImportado1"/>
    <w:lvl w:ilvl="0" w:tplc="2916B1F8">
      <w:start w:val="1"/>
      <w:numFmt w:val="decimal"/>
      <w:lvlText w:val="%1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8A8C74">
      <w:numFmt w:val="none"/>
      <w:lvlText w:val=""/>
      <w:lvlJc w:val="left"/>
      <w:pPr>
        <w:tabs>
          <w:tab w:val="num" w:pos="360"/>
        </w:tabs>
      </w:pPr>
    </w:lvl>
    <w:lvl w:ilvl="2" w:tplc="BCDE3FE6">
      <w:numFmt w:val="none"/>
      <w:lvlText w:val=""/>
      <w:lvlJc w:val="left"/>
      <w:pPr>
        <w:tabs>
          <w:tab w:val="num" w:pos="360"/>
        </w:tabs>
      </w:pPr>
    </w:lvl>
    <w:lvl w:ilvl="3" w:tplc="B01CC35A">
      <w:numFmt w:val="none"/>
      <w:lvlText w:val=""/>
      <w:lvlJc w:val="left"/>
      <w:pPr>
        <w:tabs>
          <w:tab w:val="num" w:pos="360"/>
        </w:tabs>
      </w:pPr>
    </w:lvl>
    <w:lvl w:ilvl="4" w:tplc="FAB48DF6">
      <w:numFmt w:val="none"/>
      <w:lvlText w:val=""/>
      <w:lvlJc w:val="left"/>
      <w:pPr>
        <w:tabs>
          <w:tab w:val="num" w:pos="360"/>
        </w:tabs>
      </w:pPr>
    </w:lvl>
    <w:lvl w:ilvl="5" w:tplc="ABDEEBEE">
      <w:numFmt w:val="none"/>
      <w:lvlText w:val=""/>
      <w:lvlJc w:val="left"/>
      <w:pPr>
        <w:tabs>
          <w:tab w:val="num" w:pos="360"/>
        </w:tabs>
      </w:pPr>
    </w:lvl>
    <w:lvl w:ilvl="6" w:tplc="96A83072">
      <w:numFmt w:val="none"/>
      <w:lvlText w:val=""/>
      <w:lvlJc w:val="left"/>
      <w:pPr>
        <w:tabs>
          <w:tab w:val="num" w:pos="360"/>
        </w:tabs>
      </w:pPr>
    </w:lvl>
    <w:lvl w:ilvl="7" w:tplc="EFEAAA4C">
      <w:numFmt w:val="none"/>
      <w:lvlText w:val=""/>
      <w:lvlJc w:val="left"/>
      <w:pPr>
        <w:tabs>
          <w:tab w:val="num" w:pos="360"/>
        </w:tabs>
      </w:pPr>
    </w:lvl>
    <w:lvl w:ilvl="8" w:tplc="CE4A9B1E">
      <w:numFmt w:val="none"/>
      <w:lvlText w:val=""/>
      <w:lvlJc w:val="left"/>
      <w:pPr>
        <w:tabs>
          <w:tab w:val="num" w:pos="360"/>
        </w:tabs>
      </w:pPr>
    </w:lvl>
  </w:abstractNum>
  <w:abstractNum w:abstractNumId="32" w15:restartNumberingAfterBreak="0">
    <w:nsid w:val="7B7F030D"/>
    <w:multiLevelType w:val="hybridMultilevel"/>
    <w:tmpl w:val="89AE5DDC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F9279D"/>
    <w:multiLevelType w:val="multilevel"/>
    <w:tmpl w:val="DF3C86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31"/>
  </w:num>
  <w:num w:numId="2">
    <w:abstractNumId w:val="5"/>
  </w:num>
  <w:num w:numId="3">
    <w:abstractNumId w:val="4"/>
  </w:num>
  <w:num w:numId="4">
    <w:abstractNumId w:val="21"/>
  </w:num>
  <w:num w:numId="5">
    <w:abstractNumId w:val="30"/>
  </w:num>
  <w:num w:numId="6">
    <w:abstractNumId w:val="2"/>
  </w:num>
  <w:num w:numId="7">
    <w:abstractNumId w:val="28"/>
  </w:num>
  <w:num w:numId="8">
    <w:abstractNumId w:val="8"/>
  </w:num>
  <w:num w:numId="9">
    <w:abstractNumId w:val="23"/>
  </w:num>
  <w:num w:numId="10">
    <w:abstractNumId w:val="19"/>
  </w:num>
  <w:num w:numId="11">
    <w:abstractNumId w:val="7"/>
  </w:num>
  <w:num w:numId="12">
    <w:abstractNumId w:val="27"/>
  </w:num>
  <w:num w:numId="13">
    <w:abstractNumId w:val="22"/>
  </w:num>
  <w:num w:numId="14">
    <w:abstractNumId w:val="26"/>
  </w:num>
  <w:num w:numId="15">
    <w:abstractNumId w:val="14"/>
  </w:num>
  <w:num w:numId="16">
    <w:abstractNumId w:val="11"/>
  </w:num>
  <w:num w:numId="17">
    <w:abstractNumId w:val="3"/>
  </w:num>
  <w:num w:numId="18">
    <w:abstractNumId w:val="29"/>
  </w:num>
  <w:num w:numId="19">
    <w:abstractNumId w:val="0"/>
  </w:num>
  <w:num w:numId="20">
    <w:abstractNumId w:val="20"/>
  </w:num>
  <w:num w:numId="21">
    <w:abstractNumId w:val="25"/>
  </w:num>
  <w:num w:numId="22">
    <w:abstractNumId w:val="6"/>
  </w:num>
  <w:num w:numId="23">
    <w:abstractNumId w:val="12"/>
  </w:num>
  <w:num w:numId="24">
    <w:abstractNumId w:val="13"/>
  </w:num>
  <w:num w:numId="25">
    <w:abstractNumId w:val="33"/>
  </w:num>
  <w:num w:numId="26">
    <w:abstractNumId w:val="18"/>
  </w:num>
  <w:num w:numId="27">
    <w:abstractNumId w:val="24"/>
  </w:num>
  <w:num w:numId="28">
    <w:abstractNumId w:val="32"/>
  </w:num>
  <w:num w:numId="29">
    <w:abstractNumId w:val="15"/>
  </w:num>
  <w:num w:numId="30">
    <w:abstractNumId w:val="16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1"/>
  </w:num>
  <w:num w:numId="34">
    <w:abstractNumId w:val="9"/>
  </w:num>
  <w:num w:numId="35">
    <w:abstractNumId w:val="17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26"/>
    <w:rsid w:val="000024F8"/>
    <w:rsid w:val="000026AD"/>
    <w:rsid w:val="000035B5"/>
    <w:rsid w:val="00046EC9"/>
    <w:rsid w:val="00047BB7"/>
    <w:rsid w:val="00051C67"/>
    <w:rsid w:val="00052541"/>
    <w:rsid w:val="000617EC"/>
    <w:rsid w:val="00063151"/>
    <w:rsid w:val="000648A8"/>
    <w:rsid w:val="00066C6F"/>
    <w:rsid w:val="00071ADF"/>
    <w:rsid w:val="00081C69"/>
    <w:rsid w:val="00087C0E"/>
    <w:rsid w:val="00094622"/>
    <w:rsid w:val="000A191C"/>
    <w:rsid w:val="000A5F96"/>
    <w:rsid w:val="000B2DB8"/>
    <w:rsid w:val="000C68D3"/>
    <w:rsid w:val="000D13CF"/>
    <w:rsid w:val="000D4BD6"/>
    <w:rsid w:val="000D5E66"/>
    <w:rsid w:val="000E68A6"/>
    <w:rsid w:val="00101FF5"/>
    <w:rsid w:val="00103646"/>
    <w:rsid w:val="00103C6F"/>
    <w:rsid w:val="0010484D"/>
    <w:rsid w:val="00104A06"/>
    <w:rsid w:val="0010615A"/>
    <w:rsid w:val="00121548"/>
    <w:rsid w:val="00126873"/>
    <w:rsid w:val="001312DD"/>
    <w:rsid w:val="001409EE"/>
    <w:rsid w:val="00152584"/>
    <w:rsid w:val="001606A9"/>
    <w:rsid w:val="00161B58"/>
    <w:rsid w:val="00167739"/>
    <w:rsid w:val="00170147"/>
    <w:rsid w:val="0019793E"/>
    <w:rsid w:val="001A14BD"/>
    <w:rsid w:val="001A2E34"/>
    <w:rsid w:val="001A70E3"/>
    <w:rsid w:val="001B1353"/>
    <w:rsid w:val="001C2B24"/>
    <w:rsid w:val="001C5475"/>
    <w:rsid w:val="001C54A7"/>
    <w:rsid w:val="001D1425"/>
    <w:rsid w:val="001E3BF5"/>
    <w:rsid w:val="001F3A37"/>
    <w:rsid w:val="001F40A3"/>
    <w:rsid w:val="0020190F"/>
    <w:rsid w:val="0020222D"/>
    <w:rsid w:val="002037C7"/>
    <w:rsid w:val="0020675A"/>
    <w:rsid w:val="00210003"/>
    <w:rsid w:val="0021030A"/>
    <w:rsid w:val="0022344B"/>
    <w:rsid w:val="002264C4"/>
    <w:rsid w:val="00244D8A"/>
    <w:rsid w:val="00250630"/>
    <w:rsid w:val="002554DE"/>
    <w:rsid w:val="00256F13"/>
    <w:rsid w:val="002571E6"/>
    <w:rsid w:val="002702A6"/>
    <w:rsid w:val="00273558"/>
    <w:rsid w:val="00291137"/>
    <w:rsid w:val="002A787C"/>
    <w:rsid w:val="002B2C44"/>
    <w:rsid w:val="002B4D2A"/>
    <w:rsid w:val="002C5062"/>
    <w:rsid w:val="002D4834"/>
    <w:rsid w:val="002D6BC5"/>
    <w:rsid w:val="002E37AF"/>
    <w:rsid w:val="00304646"/>
    <w:rsid w:val="003052FE"/>
    <w:rsid w:val="00307ED6"/>
    <w:rsid w:val="00316628"/>
    <w:rsid w:val="003168EC"/>
    <w:rsid w:val="0032240C"/>
    <w:rsid w:val="0032452F"/>
    <w:rsid w:val="00333543"/>
    <w:rsid w:val="00347E77"/>
    <w:rsid w:val="00356CE4"/>
    <w:rsid w:val="003743DD"/>
    <w:rsid w:val="003862FF"/>
    <w:rsid w:val="00387058"/>
    <w:rsid w:val="00390810"/>
    <w:rsid w:val="0039441E"/>
    <w:rsid w:val="003978D2"/>
    <w:rsid w:val="003978F8"/>
    <w:rsid w:val="003C1449"/>
    <w:rsid w:val="003C4DD4"/>
    <w:rsid w:val="003C6850"/>
    <w:rsid w:val="003D1B73"/>
    <w:rsid w:val="003D407C"/>
    <w:rsid w:val="003D5474"/>
    <w:rsid w:val="003D657E"/>
    <w:rsid w:val="003F25C9"/>
    <w:rsid w:val="003F4592"/>
    <w:rsid w:val="00425379"/>
    <w:rsid w:val="004424CD"/>
    <w:rsid w:val="00444C72"/>
    <w:rsid w:val="00445BEF"/>
    <w:rsid w:val="00445F9E"/>
    <w:rsid w:val="0045380C"/>
    <w:rsid w:val="00465598"/>
    <w:rsid w:val="00465CF8"/>
    <w:rsid w:val="0048012F"/>
    <w:rsid w:val="00492A7E"/>
    <w:rsid w:val="00494DF0"/>
    <w:rsid w:val="00496A0C"/>
    <w:rsid w:val="004A44EE"/>
    <w:rsid w:val="004B6A74"/>
    <w:rsid w:val="004B73DD"/>
    <w:rsid w:val="004E317A"/>
    <w:rsid w:val="004F426C"/>
    <w:rsid w:val="004F4FD7"/>
    <w:rsid w:val="004F64C1"/>
    <w:rsid w:val="004F78B7"/>
    <w:rsid w:val="00500F32"/>
    <w:rsid w:val="005049BE"/>
    <w:rsid w:val="005211A4"/>
    <w:rsid w:val="00523BB4"/>
    <w:rsid w:val="00526E18"/>
    <w:rsid w:val="00531E0C"/>
    <w:rsid w:val="00541A68"/>
    <w:rsid w:val="0055056F"/>
    <w:rsid w:val="00553D55"/>
    <w:rsid w:val="00564B15"/>
    <w:rsid w:val="005765B3"/>
    <w:rsid w:val="0058269C"/>
    <w:rsid w:val="00584C7E"/>
    <w:rsid w:val="0058528B"/>
    <w:rsid w:val="00585E74"/>
    <w:rsid w:val="00591469"/>
    <w:rsid w:val="005B6023"/>
    <w:rsid w:val="005B64AC"/>
    <w:rsid w:val="005B746A"/>
    <w:rsid w:val="005C378D"/>
    <w:rsid w:val="005F64FA"/>
    <w:rsid w:val="006007FD"/>
    <w:rsid w:val="006107B1"/>
    <w:rsid w:val="00614514"/>
    <w:rsid w:val="0061595F"/>
    <w:rsid w:val="00617F51"/>
    <w:rsid w:val="00630EE8"/>
    <w:rsid w:val="00632231"/>
    <w:rsid w:val="00633A64"/>
    <w:rsid w:val="00642CCF"/>
    <w:rsid w:val="00645AA6"/>
    <w:rsid w:val="006464C5"/>
    <w:rsid w:val="00650964"/>
    <w:rsid w:val="006521C7"/>
    <w:rsid w:val="0065644C"/>
    <w:rsid w:val="00672A50"/>
    <w:rsid w:val="00673ED3"/>
    <w:rsid w:val="00673F49"/>
    <w:rsid w:val="0067610D"/>
    <w:rsid w:val="006866B2"/>
    <w:rsid w:val="006926EE"/>
    <w:rsid w:val="00696088"/>
    <w:rsid w:val="0069716E"/>
    <w:rsid w:val="006B3227"/>
    <w:rsid w:val="006B441B"/>
    <w:rsid w:val="006C3539"/>
    <w:rsid w:val="006D16BB"/>
    <w:rsid w:val="006F598C"/>
    <w:rsid w:val="006F7478"/>
    <w:rsid w:val="00703B15"/>
    <w:rsid w:val="00716CFD"/>
    <w:rsid w:val="00727C6C"/>
    <w:rsid w:val="00733859"/>
    <w:rsid w:val="00746343"/>
    <w:rsid w:val="00753FE5"/>
    <w:rsid w:val="007602D9"/>
    <w:rsid w:val="00763134"/>
    <w:rsid w:val="00767AD0"/>
    <w:rsid w:val="007817C3"/>
    <w:rsid w:val="007A1357"/>
    <w:rsid w:val="007C1A0E"/>
    <w:rsid w:val="007D3A3B"/>
    <w:rsid w:val="007D57DC"/>
    <w:rsid w:val="007E35E7"/>
    <w:rsid w:val="007E7093"/>
    <w:rsid w:val="007F03A5"/>
    <w:rsid w:val="007F1FF9"/>
    <w:rsid w:val="00805645"/>
    <w:rsid w:val="00805FFD"/>
    <w:rsid w:val="00810EFD"/>
    <w:rsid w:val="00811FA7"/>
    <w:rsid w:val="008124E0"/>
    <w:rsid w:val="00816BC0"/>
    <w:rsid w:val="00817935"/>
    <w:rsid w:val="00820D2F"/>
    <w:rsid w:val="0082159D"/>
    <w:rsid w:val="00826558"/>
    <w:rsid w:val="00827985"/>
    <w:rsid w:val="00830ACF"/>
    <w:rsid w:val="00831737"/>
    <w:rsid w:val="00841E4F"/>
    <w:rsid w:val="008474CE"/>
    <w:rsid w:val="00850F3C"/>
    <w:rsid w:val="00852B18"/>
    <w:rsid w:val="008834B7"/>
    <w:rsid w:val="008977B5"/>
    <w:rsid w:val="008A124B"/>
    <w:rsid w:val="008A4444"/>
    <w:rsid w:val="008A5129"/>
    <w:rsid w:val="008C49A4"/>
    <w:rsid w:val="008C4E75"/>
    <w:rsid w:val="008C6B33"/>
    <w:rsid w:val="008D008B"/>
    <w:rsid w:val="008D47AD"/>
    <w:rsid w:val="008D7C13"/>
    <w:rsid w:val="008E1D14"/>
    <w:rsid w:val="008E333F"/>
    <w:rsid w:val="008F1F2F"/>
    <w:rsid w:val="008F3EC9"/>
    <w:rsid w:val="008F42A5"/>
    <w:rsid w:val="00901EAD"/>
    <w:rsid w:val="00901EF9"/>
    <w:rsid w:val="00904B10"/>
    <w:rsid w:val="00911B53"/>
    <w:rsid w:val="009403EE"/>
    <w:rsid w:val="00944C07"/>
    <w:rsid w:val="00946BAF"/>
    <w:rsid w:val="00965D62"/>
    <w:rsid w:val="00973EC1"/>
    <w:rsid w:val="009756C6"/>
    <w:rsid w:val="00985ACF"/>
    <w:rsid w:val="00994BDB"/>
    <w:rsid w:val="00996D7C"/>
    <w:rsid w:val="009B1310"/>
    <w:rsid w:val="009B6D38"/>
    <w:rsid w:val="009C10CE"/>
    <w:rsid w:val="009C4087"/>
    <w:rsid w:val="009D17FE"/>
    <w:rsid w:val="009D3C93"/>
    <w:rsid w:val="009D5827"/>
    <w:rsid w:val="009D759A"/>
    <w:rsid w:val="009E2142"/>
    <w:rsid w:val="009E51B2"/>
    <w:rsid w:val="00A03726"/>
    <w:rsid w:val="00A1364D"/>
    <w:rsid w:val="00A24019"/>
    <w:rsid w:val="00A3551B"/>
    <w:rsid w:val="00A35AA7"/>
    <w:rsid w:val="00A40A15"/>
    <w:rsid w:val="00A40BF8"/>
    <w:rsid w:val="00A5421E"/>
    <w:rsid w:val="00A55C64"/>
    <w:rsid w:val="00A62108"/>
    <w:rsid w:val="00A73E4B"/>
    <w:rsid w:val="00A7555E"/>
    <w:rsid w:val="00A77AFA"/>
    <w:rsid w:val="00A805B8"/>
    <w:rsid w:val="00A86506"/>
    <w:rsid w:val="00AB2B7C"/>
    <w:rsid w:val="00AB4132"/>
    <w:rsid w:val="00AC6CFB"/>
    <w:rsid w:val="00AD2D6B"/>
    <w:rsid w:val="00AD351C"/>
    <w:rsid w:val="00AE4275"/>
    <w:rsid w:val="00AF5705"/>
    <w:rsid w:val="00B143F8"/>
    <w:rsid w:val="00B165B0"/>
    <w:rsid w:val="00B25B7A"/>
    <w:rsid w:val="00B26B04"/>
    <w:rsid w:val="00B317EE"/>
    <w:rsid w:val="00B3419D"/>
    <w:rsid w:val="00B4045F"/>
    <w:rsid w:val="00B47404"/>
    <w:rsid w:val="00B51D31"/>
    <w:rsid w:val="00B63600"/>
    <w:rsid w:val="00B66089"/>
    <w:rsid w:val="00B8237E"/>
    <w:rsid w:val="00B84E65"/>
    <w:rsid w:val="00B954CF"/>
    <w:rsid w:val="00B95A1C"/>
    <w:rsid w:val="00B95B61"/>
    <w:rsid w:val="00BA11EE"/>
    <w:rsid w:val="00BA1C00"/>
    <w:rsid w:val="00BB13BB"/>
    <w:rsid w:val="00BC74C4"/>
    <w:rsid w:val="00BD0810"/>
    <w:rsid w:val="00BD6508"/>
    <w:rsid w:val="00BE311F"/>
    <w:rsid w:val="00BE45DA"/>
    <w:rsid w:val="00BF3498"/>
    <w:rsid w:val="00BF69EE"/>
    <w:rsid w:val="00C04146"/>
    <w:rsid w:val="00C13743"/>
    <w:rsid w:val="00C1510B"/>
    <w:rsid w:val="00C24AA8"/>
    <w:rsid w:val="00C356A1"/>
    <w:rsid w:val="00C40873"/>
    <w:rsid w:val="00C53E5F"/>
    <w:rsid w:val="00C55F4C"/>
    <w:rsid w:val="00C61C77"/>
    <w:rsid w:val="00C65764"/>
    <w:rsid w:val="00C672AA"/>
    <w:rsid w:val="00C712BA"/>
    <w:rsid w:val="00CB678C"/>
    <w:rsid w:val="00CC3644"/>
    <w:rsid w:val="00CD6DA0"/>
    <w:rsid w:val="00CE1CA5"/>
    <w:rsid w:val="00CF09A0"/>
    <w:rsid w:val="00D01870"/>
    <w:rsid w:val="00D16839"/>
    <w:rsid w:val="00D2372E"/>
    <w:rsid w:val="00D4651A"/>
    <w:rsid w:val="00D57CB1"/>
    <w:rsid w:val="00D726E6"/>
    <w:rsid w:val="00D82088"/>
    <w:rsid w:val="00D84DE4"/>
    <w:rsid w:val="00D946AC"/>
    <w:rsid w:val="00D97FD7"/>
    <w:rsid w:val="00DA060C"/>
    <w:rsid w:val="00DA544D"/>
    <w:rsid w:val="00DC21CB"/>
    <w:rsid w:val="00DC2F0F"/>
    <w:rsid w:val="00DC5C56"/>
    <w:rsid w:val="00DC6775"/>
    <w:rsid w:val="00DD3E21"/>
    <w:rsid w:val="00DE4D7F"/>
    <w:rsid w:val="00E0539B"/>
    <w:rsid w:val="00E20631"/>
    <w:rsid w:val="00E35ADF"/>
    <w:rsid w:val="00E5716F"/>
    <w:rsid w:val="00E61A8D"/>
    <w:rsid w:val="00E623BE"/>
    <w:rsid w:val="00E82B84"/>
    <w:rsid w:val="00E83BEE"/>
    <w:rsid w:val="00E952C0"/>
    <w:rsid w:val="00EA33AD"/>
    <w:rsid w:val="00EA5819"/>
    <w:rsid w:val="00EA7FDE"/>
    <w:rsid w:val="00EC56AA"/>
    <w:rsid w:val="00ED1565"/>
    <w:rsid w:val="00ED7CD6"/>
    <w:rsid w:val="00F043E8"/>
    <w:rsid w:val="00F117B4"/>
    <w:rsid w:val="00F233F4"/>
    <w:rsid w:val="00F34B0B"/>
    <w:rsid w:val="00F363EC"/>
    <w:rsid w:val="00F40CBA"/>
    <w:rsid w:val="00F5089A"/>
    <w:rsid w:val="00F55EF0"/>
    <w:rsid w:val="00F63774"/>
    <w:rsid w:val="00F7516B"/>
    <w:rsid w:val="00F92E4C"/>
    <w:rsid w:val="00FA78C4"/>
    <w:rsid w:val="00FB3376"/>
    <w:rsid w:val="00FC0F08"/>
    <w:rsid w:val="00FF0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2E24E77-BD97-4D5C-BA77-78DFBCAC6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E0C"/>
    <w:pPr>
      <w:pBdr>
        <w:top w:val="nil"/>
        <w:left w:val="nil"/>
        <w:bottom w:val="nil"/>
        <w:right w:val="nil"/>
        <w:between w:val="nil"/>
        <w:bar w:val="nil"/>
      </w:pBdr>
      <w:adjustRightInd w:val="0"/>
      <w:snapToGrid w:val="0"/>
      <w:spacing w:after="240" w:line="360" w:lineRule="auto"/>
      <w:jc w:val="both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0190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/>
      <w:snapToGrid/>
      <w:spacing w:before="240" w:after="0" w:line="259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bdr w:val="none" w:sz="0" w:space="0" w:color="auto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A19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0372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03726"/>
  </w:style>
  <w:style w:type="paragraph" w:styleId="Rodap">
    <w:name w:val="footer"/>
    <w:basedOn w:val="Normal"/>
    <w:link w:val="RodapChar"/>
    <w:unhideWhenUsed/>
    <w:rsid w:val="00A0372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03726"/>
  </w:style>
  <w:style w:type="paragraph" w:styleId="SemEspaamento">
    <w:name w:val="No Spacing"/>
    <w:uiPriority w:val="1"/>
    <w:qFormat/>
    <w:rsid w:val="007E7093"/>
    <w:pPr>
      <w:adjustRightInd w:val="0"/>
      <w:snapToGrid w:val="0"/>
      <w:spacing w:after="0" w:line="240" w:lineRule="auto"/>
    </w:pPr>
    <w:rPr>
      <w:rFonts w:ascii="Arial" w:eastAsia="Calibri" w:hAnsi="Arial" w:cs="Times New Roman"/>
      <w:sz w:val="24"/>
    </w:rPr>
  </w:style>
  <w:style w:type="table" w:customStyle="1" w:styleId="TableNormal">
    <w:name w:val="Table Normal"/>
    <w:rsid w:val="009D3C9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1">
    <w:name w:val="Estilo Importado 1"/>
    <w:rsid w:val="009D3C93"/>
    <w:pPr>
      <w:numPr>
        <w:numId w:val="1"/>
      </w:numPr>
    </w:pPr>
  </w:style>
  <w:style w:type="paragraph" w:customStyle="1" w:styleId="Padro">
    <w:name w:val="Padrão"/>
    <w:rsid w:val="009D3C9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pt-PT" w:eastAsia="pt-BR"/>
    </w:rPr>
  </w:style>
  <w:style w:type="paragraph" w:customStyle="1" w:styleId="Label">
    <w:name w:val="Label"/>
    <w:rsid w:val="009D3C93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outlineLvl w:val="0"/>
    </w:pPr>
    <w:rPr>
      <w:rFonts w:ascii="Cambria" w:eastAsia="Cambria" w:hAnsi="Cambria" w:cs="Cambria"/>
      <w:color w:val="000000"/>
      <w:sz w:val="36"/>
      <w:szCs w:val="36"/>
      <w:bdr w:val="nil"/>
      <w:lang w:eastAsia="pt-BR"/>
    </w:rPr>
  </w:style>
  <w:style w:type="numbering" w:customStyle="1" w:styleId="Letras">
    <w:name w:val="Letras"/>
    <w:rsid w:val="009D3C93"/>
    <w:pPr>
      <w:numPr>
        <w:numId w:val="3"/>
      </w:numPr>
    </w:pPr>
  </w:style>
  <w:style w:type="paragraph" w:customStyle="1" w:styleId="Legenda1">
    <w:name w:val="Legenda1"/>
    <w:rsid w:val="009D3C93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outlineLvl w:val="0"/>
    </w:pPr>
    <w:rPr>
      <w:rFonts w:ascii="Cambria" w:eastAsia="Cambria" w:hAnsi="Cambria" w:cs="Cambria"/>
      <w:color w:val="000000"/>
      <w:sz w:val="36"/>
      <w:szCs w:val="36"/>
      <w:bdr w:val="nil"/>
      <w:lang w:val="pt-PT" w:eastAsia="pt-BR"/>
    </w:rPr>
  </w:style>
  <w:style w:type="numbering" w:customStyle="1" w:styleId="EstiloImportado10">
    <w:name w:val="Estilo Importado 10"/>
    <w:rsid w:val="009D3C93"/>
    <w:pPr>
      <w:numPr>
        <w:numId w:val="5"/>
      </w:numPr>
    </w:pPr>
  </w:style>
  <w:style w:type="paragraph" w:customStyle="1" w:styleId="Standard">
    <w:name w:val="Standard"/>
    <w:rsid w:val="009D3C93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3"/>
      <w:sz w:val="24"/>
      <w:szCs w:val="24"/>
      <w:u w:color="000000"/>
      <w:bdr w:val="nil"/>
      <w:lang w:val="pt-PT" w:eastAsia="pt-BR"/>
    </w:rPr>
  </w:style>
  <w:style w:type="table" w:styleId="Tabelacomgrade">
    <w:name w:val="Table Grid"/>
    <w:basedOn w:val="Tabelanormal"/>
    <w:uiPriority w:val="59"/>
    <w:rsid w:val="00DE4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D657E"/>
    <w:pPr>
      <w:ind w:left="720"/>
    </w:pPr>
  </w:style>
  <w:style w:type="character" w:styleId="Nmerodepgina">
    <w:name w:val="page number"/>
    <w:basedOn w:val="Fontepargpadro"/>
    <w:uiPriority w:val="99"/>
    <w:semiHidden/>
    <w:unhideWhenUsed/>
    <w:rsid w:val="000D13CF"/>
  </w:style>
  <w:style w:type="character" w:styleId="Forte">
    <w:name w:val="Strong"/>
    <w:uiPriority w:val="22"/>
    <w:qFormat/>
    <w:rsid w:val="0048012F"/>
    <w:rPr>
      <w:b/>
      <w:bCs/>
    </w:rPr>
  </w:style>
  <w:style w:type="character" w:customStyle="1" w:styleId="apple-converted-space">
    <w:name w:val="apple-converted-space"/>
    <w:basedOn w:val="Fontepargpadro"/>
    <w:rsid w:val="0048012F"/>
  </w:style>
  <w:style w:type="character" w:customStyle="1" w:styleId="Ttulo1Char">
    <w:name w:val="Título 1 Char"/>
    <w:basedOn w:val="Fontepargpadro"/>
    <w:link w:val="Ttulo1"/>
    <w:uiPriority w:val="9"/>
    <w:rsid w:val="002019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0A191C"/>
    <w:rPr>
      <w:rFonts w:asciiTheme="majorHAnsi" w:eastAsiaTheme="majorEastAsia" w:hAnsiTheme="majorHAnsi" w:cstheme="majorBidi"/>
      <w:color w:val="1F3763" w:themeColor="accent1" w:themeShade="7F"/>
      <w:sz w:val="24"/>
      <w:szCs w:val="24"/>
      <w:u w:color="000000"/>
      <w:bdr w:val="nil"/>
      <w:lang w:eastAsia="pt-BR"/>
    </w:rPr>
  </w:style>
  <w:style w:type="paragraph" w:styleId="NormalWeb">
    <w:name w:val="Normal (Web)"/>
    <w:basedOn w:val="Normal"/>
    <w:uiPriority w:val="99"/>
    <w:unhideWhenUsed/>
    <w:rsid w:val="000A19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/>
      <w:snapToGrid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bdr w:val="none" w:sz="0" w:space="0" w:color="auto"/>
    </w:rPr>
  </w:style>
  <w:style w:type="paragraph" w:styleId="Subttulo">
    <w:name w:val="Subtitle"/>
    <w:basedOn w:val="Normal"/>
    <w:next w:val="Normal"/>
    <w:link w:val="SubttuloChar"/>
    <w:uiPriority w:val="11"/>
    <w:qFormat/>
    <w:rsid w:val="00BF3498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/>
      <w:snapToGrid/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4472C4" w:themeColor="accent1"/>
      <w:spacing w:val="15"/>
      <w:bdr w:val="none" w:sz="0" w:space="0" w:color="auto"/>
      <w:lang w:eastAsia="en-US"/>
    </w:rPr>
  </w:style>
  <w:style w:type="character" w:customStyle="1" w:styleId="SubttuloChar">
    <w:name w:val="Subtítulo Char"/>
    <w:basedOn w:val="Fontepargpadro"/>
    <w:link w:val="Subttulo"/>
    <w:uiPriority w:val="11"/>
    <w:rsid w:val="00BF349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59"/>
    <w:rsid w:val="00445BE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82655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EC56A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microsoft.com/office/2014/relationships/chartEx" Target="charts/chartEx2.xml"/><Relationship Id="rId39" Type="http://schemas.openxmlformats.org/officeDocument/2006/relationships/image" Target="media/image10.png"/><Relationship Id="rId21" Type="http://schemas.openxmlformats.org/officeDocument/2006/relationships/chart" Target="charts/chart9.xml"/><Relationship Id="rId34" Type="http://schemas.openxmlformats.org/officeDocument/2006/relationships/chart" Target="charts/chart15.xml"/><Relationship Id="rId42" Type="http://schemas.openxmlformats.org/officeDocument/2006/relationships/image" Target="media/image12.png"/><Relationship Id="rId47" Type="http://schemas.openxmlformats.org/officeDocument/2006/relationships/image" Target="media/image15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image" Target="media/image9.png"/><Relationship Id="rId11" Type="http://schemas.openxmlformats.org/officeDocument/2006/relationships/chart" Target="charts/chart1.xml"/><Relationship Id="rId32" Type="http://schemas.openxmlformats.org/officeDocument/2006/relationships/chart" Target="charts/chart13.xml"/><Relationship Id="rId37" Type="http://schemas.openxmlformats.org/officeDocument/2006/relationships/chart" Target="charts/chart18.xml"/><Relationship Id="rId40" Type="http://schemas.openxmlformats.org/officeDocument/2006/relationships/image" Target="media/image11.png"/><Relationship Id="rId45" Type="http://schemas.openxmlformats.org/officeDocument/2006/relationships/chart" Target="charts/chart20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microsoft.com/office/2014/relationships/chartEx" Target="charts/chartEx1.xml"/><Relationship Id="rId28" Type="http://schemas.microsoft.com/office/2014/relationships/chartEx" Target="charts/chartEx3.xml"/><Relationship Id="rId36" Type="http://schemas.openxmlformats.org/officeDocument/2006/relationships/chart" Target="charts/chart17.xml"/><Relationship Id="rId49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4.png"/><Relationship Id="rId31" Type="http://schemas.openxmlformats.org/officeDocument/2006/relationships/chart" Target="charts/chart12.xml"/><Relationship Id="rId44" Type="http://schemas.openxmlformats.org/officeDocument/2006/relationships/image" Target="media/image1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hart" Target="charts/chart4.xml"/><Relationship Id="rId22" Type="http://schemas.openxmlformats.org/officeDocument/2006/relationships/chart" Target="charts/chart10.xml"/><Relationship Id="rId27" Type="http://schemas.openxmlformats.org/officeDocument/2006/relationships/image" Target="media/image8.png"/><Relationship Id="rId30" Type="http://schemas.openxmlformats.org/officeDocument/2006/relationships/chart" Target="charts/chart11.xml"/><Relationship Id="rId35" Type="http://schemas.openxmlformats.org/officeDocument/2006/relationships/chart" Target="charts/chart16.xml"/><Relationship Id="rId43" Type="http://schemas.openxmlformats.org/officeDocument/2006/relationships/image" Target="media/image13.png"/><Relationship Id="rId48" Type="http://schemas.openxmlformats.org/officeDocument/2006/relationships/image" Target="media/image16.png"/><Relationship Id="rId8" Type="http://schemas.openxmlformats.org/officeDocument/2006/relationships/image" Target="media/image1.jp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image" Target="media/image7.png"/><Relationship Id="rId33" Type="http://schemas.openxmlformats.org/officeDocument/2006/relationships/chart" Target="charts/chart14.xml"/><Relationship Id="rId38" Type="http://schemas.openxmlformats.org/officeDocument/2006/relationships/image" Target="media/image6.png"/><Relationship Id="rId46" Type="http://schemas.openxmlformats.org/officeDocument/2006/relationships/chart" Target="charts/chart21.xml"/><Relationship Id="rId20" Type="http://schemas.openxmlformats.org/officeDocument/2006/relationships/image" Target="media/image5.png"/><Relationship Id="rId41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CG1\Downloads\copia%20dados%20setembro%20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../embeddings/oleObject2.bin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../embeddings/oleObject3.bin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../embeddings/oleObject4.bin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../embeddings/oleObject5.bin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../embeddings/oleObject6.bin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../embeddings/oleObject7.bin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oleObject" Target="../embeddings/oleObject8.bin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oleObject" Target="../embeddings/oleObject9.bin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../embeddings/oleObject10.bin"/><Relationship Id="rId1" Type="http://schemas.openxmlformats.org/officeDocument/2006/relationships/themeOverride" Target="../theme/themeOverride13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1.bin"/><Relationship Id="rId1" Type="http://schemas.openxmlformats.org/officeDocument/2006/relationships/themeOverride" Target="../theme/themeOverrid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CG1\Downloads\copia%20dados%20setembro%20201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2.bin"/><Relationship Id="rId1" Type="http://schemas.openxmlformats.org/officeDocument/2006/relationships/themeOverride" Target="../theme/themeOverride15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3.bin"/><Relationship Id="rId1" Type="http://schemas.openxmlformats.org/officeDocument/2006/relationships/themeOverride" Target="../theme/themeOverride16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CG1\Downloads\copia%20dados%20setembro%202018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CG1\Downloads\copia%20dados%20setembro%202018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CG1\Downloads\copia%20dados%20setembro%202018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CG1\Downloads\copia%20dados%20setembro%202018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CG1\Downloads\copia%20dados%20setembro%202018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CG1\Downloads\copia%20dados%20setembro%202018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9.xml"/><Relationship Id="rId2" Type="http://schemas.microsoft.com/office/2011/relationships/chartStyle" Target="style9.xml"/><Relationship Id="rId1" Type="http://schemas.openxmlformats.org/officeDocument/2006/relationships/oleObject" Target="Pasta1" TargetMode="External"/><Relationship Id="rId4" Type="http://schemas.openxmlformats.org/officeDocument/2006/relationships/themeOverride" Target="../theme/themeOverride3.xm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10.xml"/><Relationship Id="rId2" Type="http://schemas.microsoft.com/office/2011/relationships/chartStyle" Target="style10.xml"/><Relationship Id="rId1" Type="http://schemas.openxmlformats.org/officeDocument/2006/relationships/oleObject" Target="Pasta1" TargetMode="External"/><Relationship Id="rId4" Type="http://schemas.openxmlformats.org/officeDocument/2006/relationships/themeOverride" Target="../theme/themeOverride4.xm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11.xml"/><Relationship Id="rId2" Type="http://schemas.microsoft.com/office/2011/relationships/chartStyle" Target="style11.xml"/><Relationship Id="rId1" Type="http://schemas.openxmlformats.org/officeDocument/2006/relationships/oleObject" Target="Pasta1" TargetMode="External"/><Relationship Id="rId4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01C2-4255-8D2E-DE897E8D249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01C2-4255-8D2E-DE897E8D249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01C2-4255-8D2E-DE897E8D249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01C2-4255-8D2E-DE897E8D249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1C1C5430-0657-431D-AD0F-8A080A262DAD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4%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1C2-4255-8D2E-DE897E8D249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1CCEAE5-5F71-4E7F-A751-F67FFB70EC9D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35%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1C2-4255-8D2E-DE897E8D249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E954D65-AAF4-408B-A3DD-2B0455B57BF6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13%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1C2-4255-8D2E-DE897E8D249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4231EDEA-B9BC-448D-837D-800B8CFE115A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48%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1C2-4255-8D2E-DE897E8D2497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'[copia dados setembro 2018.xlsx]P 1'!$B$4:$E$4</c:f>
              <c:strCache>
                <c:ptCount val="4"/>
                <c:pt idx="0">
                  <c:v>Rádio </c:v>
                </c:pt>
                <c:pt idx="1">
                  <c:v>Tv</c:v>
                </c:pt>
                <c:pt idx="2">
                  <c:v>Jornal</c:v>
                </c:pt>
                <c:pt idx="3">
                  <c:v>Outros </c:v>
                </c:pt>
              </c:strCache>
            </c:strRef>
          </c:cat>
          <c:val>
            <c:numRef>
              <c:f>'[copia dados setembro 2018.xlsx]P 1'!$B$5:$E$5</c:f>
              <c:numCache>
                <c:formatCode>General</c:formatCode>
                <c:ptCount val="4"/>
                <c:pt idx="0">
                  <c:v>16</c:v>
                </c:pt>
                <c:pt idx="1">
                  <c:v>98</c:v>
                </c:pt>
                <c:pt idx="2">
                  <c:v>35</c:v>
                </c:pt>
                <c:pt idx="3">
                  <c:v>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1C2-4255-8D2E-DE897E8D249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Planilha1!$A$1:$A$17</c:f>
              <c:strCache>
                <c:ptCount val="17"/>
                <c:pt idx="0">
                  <c:v>DECLARAÇÃO DE COMPARECIMENTO</c:v>
                </c:pt>
                <c:pt idx="1">
                  <c:v>OUTROS CASOS</c:v>
                </c:pt>
                <c:pt idx="2">
                  <c:v>DECLARAÇÃO DE ACOMPANHANTE</c:v>
                </c:pt>
                <c:pt idx="3">
                  <c:v>CONTATOS TELEFÔNICOS – FAMILIARES</c:v>
                </c:pt>
                <c:pt idx="4">
                  <c:v>SALA DE ESPERA</c:v>
                </c:pt>
                <c:pt idx="5">
                  <c:v>CONTATOS TELEFÔNICOS – INSTITUCIONAIS</c:v>
                </c:pt>
                <c:pt idx="6">
                  <c:v>PACIENTES QUE NÃO COMPARECERAM AO ATENDIMENTO</c:v>
                </c:pt>
                <c:pt idx="7">
                  <c:v>SOLICITAÇÃO DE CÓPIA DO PRONTUÁRIO</c:v>
                </c:pt>
                <c:pt idx="8">
                  <c:v>ENTREGA  DE CÓPIA DO PRONTUÁRIO</c:v>
                </c:pt>
                <c:pt idx="9">
                  <c:v>SOLICITAÇÃO AMBULÂNCIA CIDADÃ (NÃO)</c:v>
                </c:pt>
                <c:pt idx="10">
                  <c:v>ÓBITOS E ORIENTAÇÕES A RESPEITO</c:v>
                </c:pt>
                <c:pt idx="11">
                  <c:v>ENCAMINHAMENTO HGE – ADULTO</c:v>
                </c:pt>
                <c:pt idx="12">
                  <c:v>SOLICITAÇÃO DE CÓPIA DO RAIO-X</c:v>
                </c:pt>
                <c:pt idx="13">
                  <c:v>ENCAMINHAMENTO UBS</c:v>
                </c:pt>
                <c:pt idx="14">
                  <c:v>CONTATO COM CONSELHO TUTELAR</c:v>
                </c:pt>
                <c:pt idx="15">
                  <c:v>HGE – MEIOS PRÓPRIOS</c:v>
                </c:pt>
                <c:pt idx="16">
                  <c:v>INTERNAÇÕES PEDIATRIA</c:v>
                </c:pt>
              </c:strCache>
            </c:strRef>
          </c:cat>
          <c:val>
            <c:numRef>
              <c:f>Planilha1!$B$1:$B$17</c:f>
              <c:numCache>
                <c:formatCode>General</c:formatCode>
                <c:ptCount val="17"/>
                <c:pt idx="0">
                  <c:v>977</c:v>
                </c:pt>
                <c:pt idx="1">
                  <c:v>271</c:v>
                </c:pt>
                <c:pt idx="2">
                  <c:v>199</c:v>
                </c:pt>
                <c:pt idx="3">
                  <c:v>101</c:v>
                </c:pt>
                <c:pt idx="4">
                  <c:v>71</c:v>
                </c:pt>
                <c:pt idx="5">
                  <c:v>68</c:v>
                </c:pt>
                <c:pt idx="6">
                  <c:v>61</c:v>
                </c:pt>
                <c:pt idx="7">
                  <c:v>45</c:v>
                </c:pt>
                <c:pt idx="8">
                  <c:v>42</c:v>
                </c:pt>
                <c:pt idx="9">
                  <c:v>27</c:v>
                </c:pt>
                <c:pt idx="10">
                  <c:v>5</c:v>
                </c:pt>
                <c:pt idx="11">
                  <c:v>4</c:v>
                </c:pt>
                <c:pt idx="12">
                  <c:v>4</c:v>
                </c:pt>
                <c:pt idx="13">
                  <c:v>3</c:v>
                </c:pt>
                <c:pt idx="14">
                  <c:v>2</c:v>
                </c:pt>
                <c:pt idx="15">
                  <c:v>1</c:v>
                </c:pt>
                <c:pt idx="1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51-468F-834E-A3F463769D6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366932744"/>
        <c:axId val="371986976"/>
        <c:axId val="0"/>
      </c:bar3DChart>
      <c:catAx>
        <c:axId val="366932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71986976"/>
        <c:crosses val="autoZero"/>
        <c:auto val="1"/>
        <c:lblAlgn val="ctr"/>
        <c:lblOffset val="100"/>
        <c:noMultiLvlLbl val="0"/>
      </c:catAx>
      <c:valAx>
        <c:axId val="3719869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66932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0555555555555555E-2"/>
          <c:y val="4.1666666666666664E-2"/>
          <c:w val="0.67556452318460192"/>
          <c:h val="0.89814814814814814"/>
        </c:manualLayout>
      </c:layout>
      <c:ofPieChart>
        <c:ofPieType val="pie"/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A68-4643-98C8-9E552A0C81F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A68-4643-98C8-9E552A0C81F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A68-4643-98C8-9E552A0C81F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A68-4643-98C8-9E552A0C81F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Planilha1!$A$1:$A$3</c:f>
              <c:strCache>
                <c:ptCount val="3"/>
                <c:pt idx="0">
                  <c:v>DECLARAÇÃO DE COMPARECIMENTO</c:v>
                </c:pt>
                <c:pt idx="1">
                  <c:v>OUTROS CASOS</c:v>
                </c:pt>
                <c:pt idx="2">
                  <c:v>DECLARAÇÃO DE ACOMPANHANTE</c:v>
                </c:pt>
              </c:strCache>
            </c:strRef>
          </c:cat>
          <c:val>
            <c:numRef>
              <c:f>Planilha1!$B$1:$B$3</c:f>
              <c:numCache>
                <c:formatCode>General</c:formatCode>
                <c:ptCount val="3"/>
                <c:pt idx="0">
                  <c:v>977</c:v>
                </c:pt>
                <c:pt idx="1">
                  <c:v>271</c:v>
                </c:pt>
                <c:pt idx="2">
                  <c:v>199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A68-4643-98C8-9E552A0C81F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00"/>
        <c:secondPieSize val="75"/>
        <c:serLines>
          <c:spPr>
            <a:ln w="9525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pt-BR"/>
              <a:t>1° Q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742825896762904"/>
          <c:y val="0.18300925925925926"/>
          <c:w val="0.70024496937882763"/>
          <c:h val="0.48584135316418781"/>
        </c:manualLayout>
      </c:layout>
      <c:line3DChart>
        <c:grouping val="standar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Planilha1!$A$1:$A$2</c:f>
              <c:strCache>
                <c:ptCount val="2"/>
                <c:pt idx="0">
                  <c:v>DECLARAÇÃO DE COMPARECIMENTO</c:v>
                </c:pt>
                <c:pt idx="1">
                  <c:v>OUTROS CASOS</c:v>
                </c:pt>
              </c:strCache>
            </c:strRef>
          </c:cat>
          <c:val>
            <c:numRef>
              <c:f>Planilha1!$B$1:$B$2</c:f>
              <c:numCache>
                <c:formatCode>General</c:formatCode>
                <c:ptCount val="2"/>
                <c:pt idx="0">
                  <c:v>977</c:v>
                </c:pt>
                <c:pt idx="1">
                  <c:v>271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5CE-4AB8-834D-108D6F92C3E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375552384"/>
        <c:axId val="375553040"/>
        <c:axId val="304490608"/>
      </c:line3DChart>
      <c:catAx>
        <c:axId val="375552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75553040"/>
        <c:crosses val="autoZero"/>
        <c:auto val="1"/>
        <c:lblAlgn val="ctr"/>
        <c:lblOffset val="100"/>
        <c:noMultiLvlLbl val="0"/>
      </c:catAx>
      <c:valAx>
        <c:axId val="375553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75552384"/>
        <c:crosses val="autoZero"/>
        <c:crossBetween val="between"/>
      </c:valAx>
      <c:serAx>
        <c:axId val="304490608"/>
        <c:scaling>
          <c:orientation val="minMax"/>
        </c:scaling>
        <c:delete val="0"/>
        <c:axPos val="b"/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75553040"/>
        <c:crosses val="autoZero"/>
      </c:ser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1° Q EM 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ofPieChart>
        <c:ofPieType val="pie"/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1C1-48BE-AF1B-EF715DAE09D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1C1-48BE-AF1B-EF715DAE09D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1C1-48BE-AF1B-EF715DAE09D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1C1-48BE-AF1B-EF715DAE09D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51C1-48BE-AF1B-EF715DAE09D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Planilha1!$A$1:$A$4</c:f>
              <c:strCache>
                <c:ptCount val="4"/>
                <c:pt idx="0">
                  <c:v>DECLARAÇÃO DE COMPARECIMENTO</c:v>
                </c:pt>
                <c:pt idx="1">
                  <c:v>OUTROS CASOS</c:v>
                </c:pt>
                <c:pt idx="2">
                  <c:v>DECLARAÇÃO DE ACOMPANHANTE</c:v>
                </c:pt>
                <c:pt idx="3">
                  <c:v>CONTATOS TELEFÔNICOS – FAMILIARES</c:v>
                </c:pt>
              </c:strCache>
            </c:strRef>
          </c:cat>
          <c:val>
            <c:numRef>
              <c:f>Planilha1!$B$1:$B$4</c:f>
              <c:numCache>
                <c:formatCode>General</c:formatCode>
                <c:ptCount val="4"/>
                <c:pt idx="0">
                  <c:v>977</c:v>
                </c:pt>
                <c:pt idx="1">
                  <c:v>271</c:v>
                </c:pt>
                <c:pt idx="2">
                  <c:v>199</c:v>
                </c:pt>
                <c:pt idx="3">
                  <c:v>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1C1-48BE-AF1B-EF715DAE09D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00"/>
        <c:secondPieSize val="75"/>
        <c:serLines>
          <c:spPr>
            <a:ln w="9525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2° Q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3108251855345521E-2"/>
          <c:y val="0.19003982728675362"/>
          <c:w val="0.90596698148990695"/>
          <c:h val="0.40184028302613228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Planilha1!$A$3:$A$9</c:f>
              <c:strCache>
                <c:ptCount val="7"/>
                <c:pt idx="0">
                  <c:v>DECLARAÇÃO DE ACOMPANHANTE</c:v>
                </c:pt>
                <c:pt idx="1">
                  <c:v>CONTATOS TELEFÔNICOS – FAMILIARES</c:v>
                </c:pt>
                <c:pt idx="2">
                  <c:v>SALA DE ESPERA</c:v>
                </c:pt>
                <c:pt idx="3">
                  <c:v>CONTATOS TELEFÔNICOS – INSTITUCIONAIS</c:v>
                </c:pt>
                <c:pt idx="4">
                  <c:v>PACIENTES QUE NÃO COMPARECERAM AO ATENDIMENTO</c:v>
                </c:pt>
                <c:pt idx="5">
                  <c:v>SOLICITAÇÃO DE CÓPIA DO PRONTUÁRIO</c:v>
                </c:pt>
                <c:pt idx="6">
                  <c:v>ENTREGA  DE CÓPIA DO PRONTUÁRIO</c:v>
                </c:pt>
              </c:strCache>
            </c:strRef>
          </c:cat>
          <c:val>
            <c:numRef>
              <c:f>Planilha1!$B$3:$B$9</c:f>
              <c:numCache>
                <c:formatCode>General</c:formatCode>
                <c:ptCount val="7"/>
                <c:pt idx="0">
                  <c:v>199</c:v>
                </c:pt>
                <c:pt idx="1">
                  <c:v>101</c:v>
                </c:pt>
                <c:pt idx="2">
                  <c:v>71</c:v>
                </c:pt>
                <c:pt idx="3">
                  <c:v>68</c:v>
                </c:pt>
                <c:pt idx="4">
                  <c:v>61</c:v>
                </c:pt>
                <c:pt idx="5">
                  <c:v>45</c:v>
                </c:pt>
                <c:pt idx="6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E4-4D8B-BB27-7F820318FA5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371989928"/>
        <c:axId val="371982712"/>
        <c:axId val="0"/>
      </c:bar3DChart>
      <c:catAx>
        <c:axId val="371989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71982712"/>
        <c:crosses val="autoZero"/>
        <c:auto val="1"/>
        <c:lblAlgn val="ctr"/>
        <c:lblOffset val="100"/>
        <c:noMultiLvlLbl val="0"/>
      </c:catAx>
      <c:valAx>
        <c:axId val="371982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719899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2° Q 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ofPieChart>
        <c:ofPieType val="pie"/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CED-48A5-88DA-2321BB4E09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CED-48A5-88DA-2321BB4E09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CED-48A5-88DA-2321BB4E09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CED-48A5-88DA-2321BB4E094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CED-48A5-88DA-2321BB4E094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BCED-48A5-88DA-2321BB4E094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BCED-48A5-88DA-2321BB4E094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BCED-48A5-88DA-2321BB4E094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Planilha1!$A$3:$A$9</c:f>
              <c:strCache>
                <c:ptCount val="7"/>
                <c:pt idx="0">
                  <c:v>DECLARAÇÃO DE ACOMPANHANTE</c:v>
                </c:pt>
                <c:pt idx="1">
                  <c:v>CONTATOS TELEFÔNICOS – FAMILIARES</c:v>
                </c:pt>
                <c:pt idx="2">
                  <c:v>SALA DE ESPERA</c:v>
                </c:pt>
                <c:pt idx="3">
                  <c:v>CONTATOS TELEFÔNICOS – INSTITUCIONAIS</c:v>
                </c:pt>
                <c:pt idx="4">
                  <c:v>PACIENTES QUE NÃO COMPARECERAM AO ATENDIMENTO</c:v>
                </c:pt>
                <c:pt idx="5">
                  <c:v>SOLICITAÇÃO DE CÓPIA DO PRONTUÁRIO</c:v>
                </c:pt>
                <c:pt idx="6">
                  <c:v>ENTREGA  DE CÓPIA DO PRONTUÁRIO</c:v>
                </c:pt>
              </c:strCache>
            </c:strRef>
          </c:cat>
          <c:val>
            <c:numRef>
              <c:f>Planilha1!$B$3:$B$9</c:f>
              <c:numCache>
                <c:formatCode>General</c:formatCode>
                <c:ptCount val="7"/>
                <c:pt idx="0">
                  <c:v>199</c:v>
                </c:pt>
                <c:pt idx="1">
                  <c:v>101</c:v>
                </c:pt>
                <c:pt idx="2">
                  <c:v>71</c:v>
                </c:pt>
                <c:pt idx="3">
                  <c:v>68</c:v>
                </c:pt>
                <c:pt idx="4">
                  <c:v>61</c:v>
                </c:pt>
                <c:pt idx="5">
                  <c:v>45</c:v>
                </c:pt>
                <c:pt idx="6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BCED-48A5-88DA-2321BB4E094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00"/>
        <c:secondPieSize val="75"/>
        <c:serLines>
          <c:spPr>
            <a:ln w="9525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3° Q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Planilha1!$A$10:$A$17</c:f>
              <c:strCache>
                <c:ptCount val="8"/>
                <c:pt idx="0">
                  <c:v>SOLICITAÇÃO AMBULÂNCIA CIDADÃ (NÃO)</c:v>
                </c:pt>
                <c:pt idx="1">
                  <c:v>ÓBITOS E ORIENTAÇÕES A RESPEITO</c:v>
                </c:pt>
                <c:pt idx="2">
                  <c:v>ENCAMINHAMENTO HGE – ADULTO</c:v>
                </c:pt>
                <c:pt idx="3">
                  <c:v>SOLICITAÇÃO DE CÓPIA DO RAIO-X</c:v>
                </c:pt>
                <c:pt idx="4">
                  <c:v>ENCAMINHAMENTO UBS</c:v>
                </c:pt>
                <c:pt idx="5">
                  <c:v>CONTATO COM CONSELHO TUTELAR</c:v>
                </c:pt>
                <c:pt idx="6">
                  <c:v>HGE – MEIOS PRÓPRIOS</c:v>
                </c:pt>
                <c:pt idx="7">
                  <c:v>INTERNAÇÕES PEDIATRIA</c:v>
                </c:pt>
              </c:strCache>
            </c:strRef>
          </c:cat>
          <c:val>
            <c:numRef>
              <c:f>Planilha1!$B$10:$B$17</c:f>
              <c:numCache>
                <c:formatCode>General</c:formatCode>
                <c:ptCount val="8"/>
                <c:pt idx="0">
                  <c:v>27</c:v>
                </c:pt>
                <c:pt idx="1">
                  <c:v>5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CD-4365-A814-F26FA37259B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375552056"/>
        <c:axId val="375552712"/>
        <c:axId val="0"/>
      </c:bar3DChart>
      <c:catAx>
        <c:axId val="375552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75552712"/>
        <c:crosses val="autoZero"/>
        <c:auto val="1"/>
        <c:lblAlgn val="ctr"/>
        <c:lblOffset val="100"/>
        <c:noMultiLvlLbl val="0"/>
      </c:catAx>
      <c:valAx>
        <c:axId val="3755527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755520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3° Q 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ofPieChart>
        <c:ofPieType val="pie"/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36F-433E-ABA2-6318A095FC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36F-433E-ABA2-6318A095FCB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36F-433E-ABA2-6318A095FCB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36F-433E-ABA2-6318A095FCB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36F-433E-ABA2-6318A095FCB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836F-433E-ABA2-6318A095FCB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836F-433E-ABA2-6318A095FCB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836F-433E-ABA2-6318A095FCB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836F-433E-ABA2-6318A095FCB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Planilha1!$A$10:$A$17</c:f>
              <c:strCache>
                <c:ptCount val="8"/>
                <c:pt idx="0">
                  <c:v>SOLICITAÇÃO AMBULÂNCIA CIDADÃ (NÃO)</c:v>
                </c:pt>
                <c:pt idx="1">
                  <c:v>ÓBITOS E ORIENTAÇÕES A RESPEITO</c:v>
                </c:pt>
                <c:pt idx="2">
                  <c:v>ENCAMINHAMENTO HGE – ADULTO</c:v>
                </c:pt>
                <c:pt idx="3">
                  <c:v>SOLICITAÇÃO DE CÓPIA DO RAIO-X</c:v>
                </c:pt>
                <c:pt idx="4">
                  <c:v>ENCAMINHAMENTO UBS</c:v>
                </c:pt>
                <c:pt idx="5">
                  <c:v>CONTATO COM CONSELHO TUTELAR</c:v>
                </c:pt>
                <c:pt idx="6">
                  <c:v>HGE – MEIOS PRÓPRIOS</c:v>
                </c:pt>
                <c:pt idx="7">
                  <c:v>INTERNAÇÕES PEDIATRIA</c:v>
                </c:pt>
              </c:strCache>
            </c:strRef>
          </c:cat>
          <c:val>
            <c:numRef>
              <c:f>Planilha1!$B$10:$B$17</c:f>
              <c:numCache>
                <c:formatCode>General</c:formatCode>
                <c:ptCount val="8"/>
                <c:pt idx="0">
                  <c:v>27</c:v>
                </c:pt>
                <c:pt idx="1">
                  <c:v>5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836F-433E-ABA2-6318A095FCB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00"/>
        <c:secondPieSize val="75"/>
        <c:serLines>
          <c:spPr>
            <a:ln w="9525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pt-BR"/>
              <a:t>ATENDIMENTOS - MENSAL</a:t>
            </a:r>
          </a:p>
        </c:rich>
      </c:tx>
      <c:layout>
        <c:manualLayout>
          <c:xMode val="edge"/>
          <c:yMode val="edge"/>
          <c:x val="0.1863143691545599"/>
          <c:y val="3.137254901960784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0500797865383104"/>
          <c:y val="0.44688172043010754"/>
          <c:w val="0.25702915042596425"/>
          <c:h val="0.15584251968503937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delete val="1"/>
          </c:dLbls>
          <c:cat>
            <c:strRef>
              <c:f>Planilha1!$A$1</c:f>
              <c:strCache>
                <c:ptCount val="1"/>
                <c:pt idx="0">
                  <c:v>ATENDIMENTOS MENSAL</c:v>
                </c:pt>
              </c:strCache>
            </c:strRef>
          </c:cat>
          <c:val>
            <c:numRef>
              <c:f>Planilha1!$B$1</c:f>
              <c:numCache>
                <c:formatCode>General</c:formatCode>
                <c:ptCount val="1"/>
                <c:pt idx="0">
                  <c:v>708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2F-463B-BB47-5D4A393A17F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30139248"/>
        <c:axId val="130140336"/>
      </c:barChart>
      <c:catAx>
        <c:axId val="130139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0140336"/>
        <c:crosses val="autoZero"/>
        <c:auto val="1"/>
        <c:lblAlgn val="ctr"/>
        <c:lblOffset val="100"/>
        <c:noMultiLvlLbl val="0"/>
      </c:catAx>
      <c:valAx>
        <c:axId val="1301403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0139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pt-BR"/>
    </a:p>
  </c:txPr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pt-BR"/>
              <a:t>ATENDIMENTOS - MENSAL</a:t>
            </a:r>
          </a:p>
        </c:rich>
      </c:tx>
      <c:layout>
        <c:manualLayout>
          <c:xMode val="edge"/>
          <c:yMode val="edge"/>
          <c:x val="0.1863143691545599"/>
          <c:y val="3.137254901960784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8.6070993180980237E-17"/>
                  <c:y val="0.1828773577215891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2.213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591549295774649"/>
                      <c:h val="0.1607453416149068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3CD6-431E-8398-5DA242A43D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Planilha1!$A$1</c:f>
              <c:strCache>
                <c:ptCount val="1"/>
                <c:pt idx="0">
                  <c:v>ATENDIMENTOS MENSAL</c:v>
                </c:pt>
              </c:strCache>
            </c:strRef>
          </c:cat>
          <c:val>
            <c:numRef>
              <c:f>Planilha1!$B$1</c:f>
              <c:numCache>
                <c:formatCode>General</c:formatCode>
                <c:ptCount val="1"/>
                <c:pt idx="0">
                  <c:v>708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D6-431E-8398-5DA242A43DA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28075856"/>
        <c:axId val="128079120"/>
      </c:barChart>
      <c:catAx>
        <c:axId val="128075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8079120"/>
        <c:crosses val="autoZero"/>
        <c:auto val="1"/>
        <c:lblAlgn val="ctr"/>
        <c:lblOffset val="100"/>
        <c:noMultiLvlLbl val="0"/>
      </c:catAx>
      <c:valAx>
        <c:axId val="1280791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8075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pt-B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83A4-4AC6-9325-5F545BFE98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3A4-4AC6-9325-5F545BFE98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83A4-4AC6-9325-5F545BFE981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83A4-4AC6-9325-5F545BFE981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F6AB995-2955-4FC3-870E-205D666307DE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29%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3A4-4AC6-9325-5F545BFE981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6FFCB85-EAC9-4692-98CC-3AF840B649D7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62%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3A4-4AC6-9325-5F545BFE981E}"/>
                </c:ext>
              </c:extLst>
            </c:dLbl>
            <c:dLbl>
              <c:idx val="2"/>
              <c:layout>
                <c:manualLayout>
                  <c:x val="1.9248468941382327E-2"/>
                  <c:y val="1.9223899095946319E-2"/>
                </c:manualLayout>
              </c:layout>
              <c:tx>
                <c:rich>
                  <a:bodyPr/>
                  <a:lstStyle/>
                  <a:p>
                    <a:fld id="{7A85242D-0872-40D9-B117-D31CE1243C76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7%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3A4-4AC6-9325-5F545BFE981E}"/>
                </c:ext>
              </c:extLst>
            </c:dLbl>
            <c:dLbl>
              <c:idx val="3"/>
              <c:layout>
                <c:manualLayout>
                  <c:x val="5.2692257217847767E-2"/>
                  <c:y val="4.1630212890055411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644D169-EC0B-49F1-A2B0-9F66EEA1725C}" type="CATEGORYNAME">
                      <a:rPr lang="en-US"/>
                      <a:pPr>
                        <a:defRPr/>
                      </a:pPr>
                      <a:t>[NOME DA CATEGORIA]</a:t>
                    </a:fld>
                    <a:r>
                      <a:rPr lang="en-US" baseline="0"/>
                      <a:t>
2%</a:t>
                    </a:r>
                  </a:p>
                </c:rich>
              </c:tx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9402668416447941E-2"/>
                      <c:h val="0.1407870370370370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3A4-4AC6-9325-5F545BFE981E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'[copia dados setembro 2018.xlsx]P 2'!$B$3:$B$6</c:f>
              <c:strCache>
                <c:ptCount val="4"/>
                <c:pt idx="0">
                  <c:v>Ótimo</c:v>
                </c:pt>
                <c:pt idx="1">
                  <c:v>Bom</c:v>
                </c:pt>
                <c:pt idx="2">
                  <c:v>Regular</c:v>
                </c:pt>
                <c:pt idx="3">
                  <c:v>Ruim</c:v>
                </c:pt>
              </c:strCache>
            </c:strRef>
          </c:cat>
          <c:val>
            <c:numRef>
              <c:f>'[copia dados setembro 2018.xlsx]P 2'!$C$3:$C$6</c:f>
              <c:numCache>
                <c:formatCode>General</c:formatCode>
                <c:ptCount val="4"/>
                <c:pt idx="0">
                  <c:v>70</c:v>
                </c:pt>
                <c:pt idx="1">
                  <c:v>187</c:v>
                </c:pt>
                <c:pt idx="2">
                  <c:v>26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3A4-4AC6-9325-5F545BFE981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146906367886808E-2"/>
          <c:y val="4.7407407407407405E-2"/>
          <c:w val="0.70069389175815389"/>
          <c:h val="0.78636057159521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Plan1!$D$6</c:f>
              <c:strCache>
                <c:ptCount val="1"/>
                <c:pt idx="0">
                  <c:v>OUTUBRO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"/>
              <c:pt idx="0">
                <c:v>AGOSTO</c:v>
              </c:pt>
            </c:strLit>
          </c:cat>
          <c:val>
            <c:numRef>
              <c:f>Plan1!$H$6</c:f>
              <c:numCache>
                <c:formatCode>0.00%</c:formatCode>
                <c:ptCount val="1"/>
                <c:pt idx="0">
                  <c:v>1.1542857142857144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C3-4946-8ABD-40B9009C3082}"/>
            </c:ext>
          </c:extLst>
        </c:ser>
        <c:ser>
          <c:idx val="1"/>
          <c:order val="1"/>
          <c:tx>
            <c:strRef>
              <c:f>Plan1!$D$5</c:f>
              <c:strCache>
                <c:ptCount val="1"/>
                <c:pt idx="0">
                  <c:v>SETEMBRO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"/>
              <c:pt idx="0">
                <c:v>AGOSTO</c:v>
              </c:pt>
            </c:strLit>
          </c:cat>
          <c:val>
            <c:numRef>
              <c:f>Plan1!$H$5</c:f>
              <c:numCache>
                <c:formatCode>0.00%</c:formatCode>
                <c:ptCount val="1"/>
                <c:pt idx="0">
                  <c:v>1.091047619047619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C3-4946-8ABD-40B9009C3082}"/>
            </c:ext>
          </c:extLst>
        </c:ser>
        <c:ser>
          <c:idx val="3"/>
          <c:order val="2"/>
          <c:tx>
            <c:strRef>
              <c:f>Plan1!$D$4</c:f>
              <c:strCache>
                <c:ptCount val="1"/>
                <c:pt idx="0">
                  <c:v>AGOSTO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"/>
              <c:pt idx="0">
                <c:v>AGOSTO</c:v>
              </c:pt>
            </c:strLit>
          </c:cat>
          <c:val>
            <c:numRef>
              <c:f>Plan1!$H$4</c:f>
              <c:numCache>
                <c:formatCode>0.00%</c:formatCode>
                <c:ptCount val="1"/>
                <c:pt idx="0">
                  <c:v>1.1399999999999999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C3-4946-8ABD-40B9009C308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36542464"/>
        <c:axId val="117055488"/>
      </c:barChart>
      <c:catAx>
        <c:axId val="136542464"/>
        <c:scaling>
          <c:orientation val="minMax"/>
        </c:scaling>
        <c:delete val="1"/>
        <c:axPos val="l"/>
        <c:numFmt formatCode="General" sourceLinked="0"/>
        <c:majorTickMark val="none"/>
        <c:minorTickMark val="none"/>
        <c:tickLblPos val="nextTo"/>
        <c:crossAx val="117055488"/>
        <c:crosses val="autoZero"/>
        <c:auto val="1"/>
        <c:lblAlgn val="ctr"/>
        <c:lblOffset val="100"/>
        <c:noMultiLvlLbl val="0"/>
      </c:catAx>
      <c:valAx>
        <c:axId val="117055488"/>
        <c:scaling>
          <c:orientation val="minMax"/>
        </c:scaling>
        <c:delete val="0"/>
        <c:axPos val="b"/>
        <c:majorGridlines/>
        <c:numFmt formatCode="0.00%" sourceLinked="1"/>
        <c:majorTickMark val="out"/>
        <c:minorTickMark val="none"/>
        <c:tickLblPos val="nextTo"/>
        <c:crossAx val="1365424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CONTROLE DE ATENDIMENTOS MENSAIS</a:t>
            </a:r>
          </a:p>
        </c:rich>
      </c:tx>
      <c:layout>
        <c:manualLayout>
          <c:xMode val="edge"/>
          <c:yMode val="edge"/>
          <c:x val="0.10012126557160181"/>
          <c:y val="3.391746749576031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300535495569944"/>
          <c:y val="0.22597534974606409"/>
          <c:w val="0.82833187357478233"/>
          <c:h val="0.57503327205636889"/>
        </c:manualLayout>
      </c:layout>
      <c:lineChart>
        <c:grouping val="standard"/>
        <c:varyColors val="0"/>
        <c:ser>
          <c:idx val="0"/>
          <c:order val="0"/>
          <c:spPr>
            <a:ln w="317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Plan1!$B$4:$B$6</c:f>
              <c:strCache>
                <c:ptCount val="3"/>
                <c:pt idx="0">
                  <c:v>AGOSTO</c:v>
                </c:pt>
                <c:pt idx="1">
                  <c:v>SETEMBO</c:v>
                </c:pt>
                <c:pt idx="2">
                  <c:v>OUTUBRO</c:v>
                </c:pt>
              </c:strCache>
            </c:strRef>
          </c:cat>
          <c:val>
            <c:numRef>
              <c:f>Plan1!$C$4:$C$6</c:f>
              <c:numCache>
                <c:formatCode>General</c:formatCode>
                <c:ptCount val="3"/>
                <c:pt idx="0">
                  <c:v>11970</c:v>
                </c:pt>
                <c:pt idx="1">
                  <c:v>11456</c:v>
                </c:pt>
                <c:pt idx="2">
                  <c:v>12120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1F8-4286-B82D-DE78B9A44DF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hiLowLines>
          <c:spPr>
            <a:ln w="9525">
              <a:solidFill>
                <a:schemeClr val="dk1">
                  <a:lumMod val="35000"/>
                  <a:lumOff val="65000"/>
                </a:schemeClr>
              </a:solidFill>
              <a:prstDash val="dash"/>
            </a:ln>
            <a:effectLst/>
          </c:spPr>
        </c:hiLowLines>
        <c:marker val="1"/>
        <c:smooth val="0"/>
        <c:axId val="135867776"/>
        <c:axId val="136557312"/>
      </c:lineChart>
      <c:catAx>
        <c:axId val="135867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6557312"/>
        <c:crosses val="autoZero"/>
        <c:auto val="1"/>
        <c:lblAlgn val="ctr"/>
        <c:lblOffset val="100"/>
        <c:noMultiLvlLbl val="0"/>
      </c:catAx>
      <c:valAx>
        <c:axId val="1365573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358677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A97D-474F-B64F-B14D291974F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A97D-474F-B64F-B14D291974F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A97D-474F-B64F-B14D291974F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A97D-474F-B64F-B14D291974FB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124465C-1D89-4242-B04F-1DF4ECDFEDDD}" type="CATEGORYNAME">
                      <a:rPr lang="en-US"/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[NOME DA CATEGORIA]</a:t>
                    </a:fld>
                    <a:r>
                      <a:rPr lang="en-US" baseline="0"/>
                      <a:t>
38%</a:t>
                    </a:r>
                  </a:p>
                </c:rich>
              </c:tx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97D-474F-B64F-B14D291974FB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27C37BED-DCB0-443B-B76E-706582AF3BDB}" type="CATEGORYNAME">
                      <a:rPr lang="en-US"/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[NOME DA CATEGORIA]</a:t>
                    </a:fld>
                    <a:r>
                      <a:rPr lang="en-US" baseline="0"/>
                      <a:t>
34%</a:t>
                    </a:r>
                  </a:p>
                </c:rich>
              </c:tx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97D-474F-B64F-B14D291974FB}"/>
                </c:ext>
              </c:extLst>
            </c:dLbl>
            <c:dLbl>
              <c:idx val="2"/>
              <c:layout>
                <c:manualLayout>
                  <c:x val="4.4371609798775156E-2"/>
                  <c:y val="3.3112787984835232E-2"/>
                </c:manualLayout>
              </c:layout>
              <c:tx>
                <c:rich>
                  <a:bodyPr/>
                  <a:lstStyle/>
                  <a:p>
                    <a:fld id="{1810CD1E-8D01-4EC5-B129-6492C96FA896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22%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97D-474F-B64F-B14D291974FB}"/>
                </c:ext>
              </c:extLst>
            </c:dLbl>
            <c:dLbl>
              <c:idx val="3"/>
              <c:layout>
                <c:manualLayout>
                  <c:x val="2.1338582677165405E-2"/>
                  <c:y val="0.1754593175853018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0FA317C-FC16-410A-9011-F9EDF2711964}" type="CATEGORYNAME">
                      <a:rPr lang="en-US"/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[NOME DA CATEGORIA]</a:t>
                    </a:fld>
                    <a:r>
                      <a:rPr lang="en-US" baseline="0"/>
                      <a:t>
6%</a:t>
                    </a:r>
                  </a:p>
                </c:rich>
              </c:tx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9402668416447941E-2"/>
                      <c:h val="0.1500462962962962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97D-474F-B64F-B14D291974FB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'[copia dados setembro 2018.xlsx]P 3'!$B$4:$B$7</c:f>
              <c:strCache>
                <c:ptCount val="4"/>
                <c:pt idx="0">
                  <c:v>Ótimo</c:v>
                </c:pt>
                <c:pt idx="1">
                  <c:v>Bom</c:v>
                </c:pt>
                <c:pt idx="2">
                  <c:v>Regular</c:v>
                </c:pt>
                <c:pt idx="3">
                  <c:v>Ruim</c:v>
                </c:pt>
              </c:strCache>
            </c:strRef>
          </c:cat>
          <c:val>
            <c:numRef>
              <c:f>'[copia dados setembro 2018.xlsx]P 3'!$C$4:$C$7</c:f>
              <c:numCache>
                <c:formatCode>General</c:formatCode>
                <c:ptCount val="4"/>
                <c:pt idx="0">
                  <c:v>105</c:v>
                </c:pt>
                <c:pt idx="1">
                  <c:v>98</c:v>
                </c:pt>
                <c:pt idx="2">
                  <c:v>69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97D-474F-B64F-B14D291974F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90C-44C9-9AD9-9B161F7D16D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90C-44C9-9AD9-9B161F7D16D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90C-44C9-9AD9-9B161F7D16D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90C-44C9-9AD9-9B161F7D16DF}"/>
              </c:ext>
            </c:extLst>
          </c:dPt>
          <c:dLbls>
            <c:dLbl>
              <c:idx val="0"/>
              <c:layout>
                <c:manualLayout>
                  <c:x val="-0.12650699912510935"/>
                  <c:y val="0.1840749854184893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65314FD-23E0-4CAD-A4E2-D1AF9690A6FA}" type="CATEGORYNAME">
                      <a:rPr lang="en-US"/>
                      <a:pPr>
                        <a:defRPr/>
                      </a:pPr>
                      <a:t>[NOME DA CATEGORIA]</a:t>
                    </a:fld>
                    <a:r>
                      <a:rPr lang="en-US" baseline="0"/>
                      <a:t>
13%</a:t>
                    </a:r>
                  </a:p>
                </c:rich>
              </c:tx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998622047244094"/>
                      <c:h val="0.1593055555555555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90C-44C9-9AD9-9B161F7D16D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63CB2C5-70FE-4137-AAB1-5827AB42C307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59%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90C-44C9-9AD9-9B161F7D16DF}"/>
                </c:ext>
              </c:extLst>
            </c:dLbl>
            <c:dLbl>
              <c:idx val="2"/>
              <c:layout>
                <c:manualLayout>
                  <c:x val="6.4682195975503065E-2"/>
                  <c:y val="9.5835885097696125E-2"/>
                </c:manualLayout>
              </c:layout>
              <c:tx>
                <c:rich>
                  <a:bodyPr/>
                  <a:lstStyle/>
                  <a:p>
                    <a:fld id="{2292F08F-4FF6-4517-AC5C-4FCB3D38FF0C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14%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90C-44C9-9AD9-9B161F7D16DF}"/>
                </c:ext>
              </c:extLst>
            </c:dLbl>
            <c:dLbl>
              <c:idx val="3"/>
              <c:layout>
                <c:manualLayout>
                  <c:x val="2.4247812773403325E-2"/>
                  <c:y val="0.21944079906678332"/>
                </c:manualLayout>
              </c:layout>
              <c:tx>
                <c:rich>
                  <a:bodyPr/>
                  <a:lstStyle/>
                  <a:p>
                    <a:fld id="{2C065C48-6D02-4BA9-B8A0-857AFC24A887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13%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990C-44C9-9AD9-9B161F7D16DF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'[copia dados setembro 2018.xlsx]P 4'!$B$4:$B$7</c:f>
              <c:strCache>
                <c:ptCount val="4"/>
                <c:pt idx="0">
                  <c:v>Ótimo</c:v>
                </c:pt>
                <c:pt idx="1">
                  <c:v>Bom</c:v>
                </c:pt>
                <c:pt idx="2">
                  <c:v>Regular</c:v>
                </c:pt>
                <c:pt idx="3">
                  <c:v>Ruim</c:v>
                </c:pt>
              </c:strCache>
            </c:strRef>
          </c:cat>
          <c:val>
            <c:numRef>
              <c:f>'[copia dados setembro 2018.xlsx]P 4'!$C$4:$C$7</c:f>
              <c:numCache>
                <c:formatCode>General</c:formatCode>
                <c:ptCount val="4"/>
                <c:pt idx="0">
                  <c:v>42</c:v>
                </c:pt>
                <c:pt idx="1">
                  <c:v>176</c:v>
                </c:pt>
                <c:pt idx="2">
                  <c:v>34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0C-44C9-9AD9-9B161F7D16D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A5A-4AB6-98CE-00553CC5D2A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A5A-4AB6-98CE-00553CC5D2A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A5A-4AB6-98CE-00553CC5D2A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A5A-4AB6-98CE-00553CC5D2A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9B226491-6018-4B94-8A5C-82632F5140F8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19%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A5A-4AB6-98CE-00553CC5D2A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3B542C6-DAD8-4DE7-8040-D15503DABD2D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47%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A5A-4AB6-98CE-00553CC5D2A9}"/>
                </c:ext>
              </c:extLst>
            </c:dLbl>
            <c:dLbl>
              <c:idx val="2"/>
              <c:layout>
                <c:manualLayout>
                  <c:x val="1.4991139806154368E-2"/>
                  <c:y val="3.0153543307086601E-2"/>
                </c:manualLayout>
              </c:layout>
              <c:tx>
                <c:rich>
                  <a:bodyPr/>
                  <a:lstStyle/>
                  <a:p>
                    <a:fld id="{FD9E292C-AFD8-454B-A05F-D24240752438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21%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A5A-4AB6-98CE-00553CC5D2A9}"/>
                </c:ext>
              </c:extLst>
            </c:dLbl>
            <c:dLbl>
              <c:idx val="3"/>
              <c:layout>
                <c:manualLayout>
                  <c:x val="2.1690165441648514E-2"/>
                  <c:y val="0.20098687664041995"/>
                </c:manualLayout>
              </c:layout>
              <c:tx>
                <c:rich>
                  <a:bodyPr/>
                  <a:lstStyle/>
                  <a:p>
                    <a:fld id="{43AA21DA-716A-4AF3-B110-F292A1216BF5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13%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A5A-4AB6-98CE-00553CC5D2A9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'[copia dados setembro 2018.xlsx]P 5'!$C$4:$C$7</c:f>
              <c:strCache>
                <c:ptCount val="4"/>
                <c:pt idx="0">
                  <c:v>Ótimo</c:v>
                </c:pt>
                <c:pt idx="1">
                  <c:v>Bom</c:v>
                </c:pt>
                <c:pt idx="2">
                  <c:v>Regular</c:v>
                </c:pt>
                <c:pt idx="3">
                  <c:v>Ruim</c:v>
                </c:pt>
              </c:strCache>
            </c:strRef>
          </c:cat>
          <c:val>
            <c:numRef>
              <c:f>'[copia dados setembro 2018.xlsx]P 5'!$D$4:$D$7</c:f>
              <c:numCache>
                <c:formatCode>General</c:formatCode>
                <c:ptCount val="4"/>
                <c:pt idx="0">
                  <c:v>61</c:v>
                </c:pt>
                <c:pt idx="1">
                  <c:v>145</c:v>
                </c:pt>
                <c:pt idx="2">
                  <c:v>54</c:v>
                </c:pt>
                <c:pt idx="3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A5A-4AB6-98CE-00553CC5D2A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931-4687-8168-4EC12348CE2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931-4687-8168-4EC12348CE2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4931-4687-8168-4EC12348CE2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4931-4687-8168-4EC12348CE2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802F9AF7-ABB3-4507-AFB0-D9AC6E498776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42%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931-4687-8168-4EC12348CE2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98D2F62-5B8A-4026-8C08-6CE118E08BE3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36%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931-4687-8168-4EC12348CE2F}"/>
                </c:ext>
              </c:extLst>
            </c:dLbl>
            <c:dLbl>
              <c:idx val="2"/>
              <c:layout>
                <c:manualLayout>
                  <c:x val="3.1033464566929132E-2"/>
                  <c:y val="3.1976523767862329E-2"/>
                </c:manualLayout>
              </c:layout>
              <c:tx>
                <c:rich>
                  <a:bodyPr/>
                  <a:lstStyle/>
                  <a:p>
                    <a:fld id="{60FF53C5-1D6E-4E8E-AEEF-D6BF79877664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13%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931-4687-8168-4EC12348CE2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375BCBE-5AB7-42C5-9079-BDB7C272B5D0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9%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931-4687-8168-4EC12348CE2F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'[copia dados setembro 2018.xlsx]P 6'!$B$4:$B$7</c:f>
              <c:strCache>
                <c:ptCount val="4"/>
                <c:pt idx="0">
                  <c:v>Ótimo</c:v>
                </c:pt>
                <c:pt idx="1">
                  <c:v>Bom</c:v>
                </c:pt>
                <c:pt idx="2">
                  <c:v>Regular</c:v>
                </c:pt>
                <c:pt idx="3">
                  <c:v>Ruim</c:v>
                </c:pt>
              </c:strCache>
            </c:strRef>
          </c:cat>
          <c:val>
            <c:numRef>
              <c:f>'[copia dados setembro 2018.xlsx]P 6'!$C$4:$C$7</c:f>
              <c:numCache>
                <c:formatCode>General</c:formatCode>
                <c:ptCount val="4"/>
                <c:pt idx="0">
                  <c:v>121</c:v>
                </c:pt>
                <c:pt idx="1">
                  <c:v>99</c:v>
                </c:pt>
                <c:pt idx="2">
                  <c:v>40</c:v>
                </c:pt>
                <c:pt idx="3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931-4687-8168-4EC12348CE2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A2CE-47D9-8960-4737B9D32E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A2CE-47D9-8960-4737B9D32E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A2CE-47D9-8960-4737B9D32EA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A2CE-47D9-8960-4737B9D32EA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63462EBC-C827-4885-80BC-153C4A845396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19%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2CE-47D9-8960-4737B9D32EA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FB698DF-AB9C-438C-B6D3-E27BC30A9357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28%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2CE-47D9-8960-4737B9D32EA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17DFA9A-10A3-4256-ACCD-ABE2EA10F4B3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25%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2CE-47D9-8960-4737B9D32EA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CD01BCEA-E508-4DA9-9D8F-F830CD0A65E3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28%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2CE-47D9-8960-4737B9D32EA7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'[copia dados setembro 2018.xlsx]P 7'!$B$4:$B$7</c:f>
              <c:strCache>
                <c:ptCount val="4"/>
                <c:pt idx="0">
                  <c:v>Ótimo</c:v>
                </c:pt>
                <c:pt idx="1">
                  <c:v>Bom</c:v>
                </c:pt>
                <c:pt idx="2">
                  <c:v>Regular</c:v>
                </c:pt>
                <c:pt idx="3">
                  <c:v>Ruim</c:v>
                </c:pt>
              </c:strCache>
            </c:strRef>
          </c:cat>
          <c:val>
            <c:numRef>
              <c:f>'[copia dados setembro 2018.xlsx]P 7'!$C$4:$C$7</c:f>
              <c:numCache>
                <c:formatCode>General</c:formatCode>
                <c:ptCount val="4"/>
                <c:pt idx="0">
                  <c:v>54</c:v>
                </c:pt>
                <c:pt idx="1">
                  <c:v>76</c:v>
                </c:pt>
                <c:pt idx="2">
                  <c:v>70</c:v>
                </c:pt>
                <c:pt idx="3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2CE-47D9-8960-4737B9D32EA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122-4A56-A6AC-9DF3DD22EA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122-4A56-A6AC-9DF3DD22EA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6122-4A56-A6AC-9DF3DD22EA1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6122-4A56-A6AC-9DF3DD22EA1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97923484-90A8-4AF8-8435-63D79EB6F6B2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19%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122-4A56-A6AC-9DF3DD22EA1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858B3-EC6D-4ADE-9454-867EAF961408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63%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122-4A56-A6AC-9DF3DD22EA1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F7FF7AE-17C1-424A-B49E-53469791DF11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11%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6122-4A56-A6AC-9DF3DD22EA1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ABFD2E1-13BA-4689-BCCD-C1D3775BE0FC}" type="CATEGORYNAME">
                      <a:rPr lang="en-US"/>
                      <a:pPr/>
                      <a:t>[NOME DA CATEGORIA]</a:t>
                    </a:fld>
                    <a:r>
                      <a:rPr lang="en-US" baseline="0"/>
                      <a:t>
7%</a:t>
                    </a:r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6122-4A56-A6AC-9DF3DD22EA15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'[copia dados setembro 2018.xlsx]P 8'!$C$4:$C$7</c:f>
              <c:strCache>
                <c:ptCount val="4"/>
                <c:pt idx="0">
                  <c:v>Ótimo</c:v>
                </c:pt>
                <c:pt idx="1">
                  <c:v>Bom</c:v>
                </c:pt>
                <c:pt idx="2">
                  <c:v>Regular</c:v>
                </c:pt>
                <c:pt idx="3">
                  <c:v>Ruim</c:v>
                </c:pt>
              </c:strCache>
            </c:strRef>
          </c:cat>
          <c:val>
            <c:numRef>
              <c:f>'[copia dados setembro 2018.xlsx]P 8'!$D$4:$D$7</c:f>
              <c:numCache>
                <c:formatCode>General</c:formatCode>
                <c:ptCount val="4"/>
                <c:pt idx="0">
                  <c:v>50</c:v>
                </c:pt>
                <c:pt idx="1">
                  <c:v>171</c:v>
                </c:pt>
                <c:pt idx="2">
                  <c:v>48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122-4A56-A6AC-9DF3DD22EA1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pt-BR"/>
              <a:t>ATENDIMENTOS - MENSAL</a:t>
            </a:r>
          </a:p>
        </c:rich>
      </c:tx>
      <c:layout>
        <c:manualLayout>
          <c:xMode val="edge"/>
          <c:yMode val="edge"/>
          <c:x val="0.1863143691545599"/>
          <c:y val="3.137254901960784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cat>
            <c:strRef>
              <c:f>Planilha1!$A$1</c:f>
              <c:strCache>
                <c:ptCount val="1"/>
                <c:pt idx="0">
                  <c:v>ATENDIMENTOS MENSAL</c:v>
                </c:pt>
              </c:strCache>
            </c:strRef>
          </c:cat>
          <c:val>
            <c:numRef>
              <c:f>Planilha1!$B$1</c:f>
              <c:numCache>
                <c:formatCode>General</c:formatCode>
                <c:ptCount val="1"/>
                <c:pt idx="0">
                  <c:v>708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49-4E92-9046-EFE2B900F9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1"/>
        <c:axId val="322799152"/>
        <c:axId val="322800240"/>
      </c:barChart>
      <c:catAx>
        <c:axId val="322799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pt-BR"/>
          </a:p>
        </c:txPr>
        <c:crossAx val="322800240"/>
        <c:crosses val="autoZero"/>
        <c:auto val="1"/>
        <c:lblAlgn val="ctr"/>
        <c:lblOffset val="100"/>
        <c:noMultiLvlLbl val="0"/>
      </c:catAx>
      <c:valAx>
        <c:axId val="3228002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22799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pt-BR"/>
    </a:p>
  </c:txPr>
  <c:externalData r:id="rId2">
    <c:autoUpdate val="0"/>
  </c:externalData>
  <c:userShapes r:id="rId3"/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Planilha1!$A$1:$A$17</cx:f>
        <cx:lvl ptCount="17">
          <cx:pt idx="0">DECLARAÇÃO DE COMPARECIMENTO</cx:pt>
          <cx:pt idx="1">OUTROS CASOS</cx:pt>
          <cx:pt idx="2">DECLARAÇÃO DE ACOMPANHANTE</cx:pt>
          <cx:pt idx="3">CONTATOS TELEFÔNICOS – FAMILIARES</cx:pt>
          <cx:pt idx="4">SALA DE ESPERA</cx:pt>
          <cx:pt idx="5">CONTATOS TELEFÔNICOS – INSTITUCIONAIS</cx:pt>
          <cx:pt idx="6">PACIENTES QUE NÃO COMPARECERAM AO ATENDIMENTO</cx:pt>
          <cx:pt idx="7">SOLICITAÇÃO DE CÓPIA DO PRONTUÁRIO</cx:pt>
          <cx:pt idx="8">ENTREGA  DE CÓPIA DO PRONTUÁRIO</cx:pt>
          <cx:pt idx="9">SOLICITAÇÃO AMBULÂNCIA CIDADÃ (NÃO)</cx:pt>
          <cx:pt idx="10">ÓBITOS E ORIENTAÇÕES A RESPEITO</cx:pt>
          <cx:pt idx="11">ENCAMINHAMENTO HGE – ADULTO</cx:pt>
          <cx:pt idx="12">SOLICITAÇÃO DE CÓPIA DO RAIO-X</cx:pt>
          <cx:pt idx="13">ENCAMINHAMENTO UBS</cx:pt>
          <cx:pt idx="14">CONTATO COM CONSELHO TUTELAR</cx:pt>
          <cx:pt idx="15">HGE – MEIOS PRÓPRIOS</cx:pt>
          <cx:pt idx="16">INTERNAÇÕES PEDIATRIA</cx:pt>
        </cx:lvl>
      </cx:strDim>
      <cx:numDim type="size">
        <cx:f>Planilha1!$B$1:$B$17</cx:f>
        <cx:lvl ptCount="17" formatCode="Geral">
          <cx:pt idx="0">977</cx:pt>
          <cx:pt idx="1">271</cx:pt>
          <cx:pt idx="2">199</cx:pt>
          <cx:pt idx="3">101</cx:pt>
          <cx:pt idx="4">71</cx:pt>
          <cx:pt idx="5">68</cx:pt>
          <cx:pt idx="6">61</cx:pt>
          <cx:pt idx="7">45</cx:pt>
          <cx:pt idx="8">42</cx:pt>
          <cx:pt idx="9">27</cx:pt>
          <cx:pt idx="10">5</cx:pt>
          <cx:pt idx="11">4</cx:pt>
          <cx:pt idx="12">4</cx:pt>
          <cx:pt idx="13">3</cx:pt>
          <cx:pt idx="14">2</cx:pt>
          <cx:pt idx="15">1</cx:pt>
          <cx:pt idx="16">1</cx:pt>
        </cx:lvl>
      </cx:numDim>
    </cx:data>
  </cx:chartData>
  <cx:chart>
    <cx:plotArea>
      <cx:plotAreaRegion>
        <cx:series layoutId="treemap" uniqueId="{2FB39814-07BA-402D-AFAD-7B658B7949FD}">
          <cx:dataLabels pos="ctr">
            <cx:visibility seriesName="0" categoryName="1" value="0"/>
          </cx:dataLabels>
          <cx:dataId val="0"/>
          <cx:layoutPr>
            <cx:parentLabelLayout val="overlapping"/>
          </cx:layoutPr>
        </cx:series>
      </cx:plotAreaRegion>
    </cx:plotArea>
    <cx:legend pos="r" align="ctr" overlay="0"/>
  </cx:chart>
  <cx:clrMapOvr bg1="lt1" tx1="dk1" bg2="lt2" tx2="dk2" accent1="accent1" accent2="accent2" accent3="accent3" accent4="accent4" accent5="accent5" accent6="accent6" hlink="hlink" folHlink="folHlink"/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Planilha1!$A$1:$A$17</cx:f>
        <cx:lvl ptCount="17">
          <cx:pt idx="0">DECLARAÇÃO DE COMPARECIMENTO</cx:pt>
          <cx:pt idx="1">OUTROS CASOS</cx:pt>
          <cx:pt idx="2">DECLARAÇÃO DE ACOMPANHANTE</cx:pt>
          <cx:pt idx="3">CONTATOS TELEFÔNICOS – FAMILIARES</cx:pt>
          <cx:pt idx="4">SALA DE ESPERA</cx:pt>
          <cx:pt idx="5">CONTATOS TELEFÔNICOS – INSTITUCIONAIS</cx:pt>
          <cx:pt idx="6">PACIENTES QUE NÃO COMPARECERAM AO ATENDIMENTO</cx:pt>
          <cx:pt idx="7">SOLICITAÇÃO DE CÓPIA DO PRONTUÁRIO</cx:pt>
          <cx:pt idx="8">ENTREGA  DE CÓPIA DO PRONTUÁRIO</cx:pt>
          <cx:pt idx="9">SOLICITAÇÃO AMBULÂNCIA CIDADÃ (NÃO)</cx:pt>
          <cx:pt idx="10">ÓBITOS E ORIENTAÇÕES A RESPEITO</cx:pt>
          <cx:pt idx="11">ENCAMINHAMENTO HGE – ADULTO</cx:pt>
          <cx:pt idx="12">SOLICITAÇÃO DE CÓPIA DO RAIO-X</cx:pt>
          <cx:pt idx="13">ENCAMINHAMENTO UBS</cx:pt>
          <cx:pt idx="14">CONTATO COM CONSELHO TUTELAR</cx:pt>
          <cx:pt idx="15">HGE – MEIOS PRÓPRIOS</cx:pt>
          <cx:pt idx="16">INTERNAÇÕES PEDIATRIA</cx:pt>
        </cx:lvl>
      </cx:strDim>
      <cx:numDim type="size">
        <cx:f>Planilha1!$B$1:$B$17</cx:f>
        <cx:lvl ptCount="17" formatCode="Geral">
          <cx:pt idx="0">977</cx:pt>
          <cx:pt idx="1">271</cx:pt>
          <cx:pt idx="2">199</cx:pt>
          <cx:pt idx="3">101</cx:pt>
          <cx:pt idx="4">71</cx:pt>
          <cx:pt idx="5">68</cx:pt>
          <cx:pt idx="6">61</cx:pt>
          <cx:pt idx="7">45</cx:pt>
          <cx:pt idx="8">42</cx:pt>
          <cx:pt idx="9">27</cx:pt>
          <cx:pt idx="10">5</cx:pt>
          <cx:pt idx="11">4</cx:pt>
          <cx:pt idx="12">4</cx:pt>
          <cx:pt idx="13">3</cx:pt>
          <cx:pt idx="14">2</cx:pt>
          <cx:pt idx="15">1</cx:pt>
          <cx:pt idx="16">1</cx:pt>
        </cx:lvl>
      </cx:numDim>
    </cx:data>
  </cx:chartData>
  <cx:chart>
    <cx:plotArea>
      <cx:plotAreaRegion>
        <cx:series layoutId="sunburst" uniqueId="{F60248F6-C94F-4D77-95D8-4FDC2B95EC8C}">
          <cx:dataLabels pos="ctr">
            <cx:visibility seriesName="0" categoryName="1" value="0"/>
          </cx:dataLabels>
          <cx:dataId val="0"/>
        </cx:series>
      </cx:plotAreaRegion>
    </cx:plotArea>
    <cx:legend pos="b" align="ctr" overlay="0"/>
  </cx:chart>
  <cx:clrMapOvr bg1="lt1" tx1="dk1" bg2="lt2" tx2="dk2" accent1="accent1" accent2="accent2" accent3="accent3" accent4="accent4" accent5="accent5" accent6="accent6" hlink="hlink" folHlink="folHlink"/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Planilha1!$A$1:$A$3</cx:f>
        <cx:lvl ptCount="3">
          <cx:pt idx="0">DECLARAÇÃO DE COMPARECIMENTO</cx:pt>
          <cx:pt idx="1">OUTROS CASOS</cx:pt>
          <cx:pt idx="2">DECLARAÇÃO DE ACOMPANHANTE</cx:pt>
        </cx:lvl>
      </cx:strDim>
      <cx:numDim type="val">
        <cx:f>Planilha1!$B$1:$B$3</cx:f>
        <cx:lvl ptCount="3" formatCode="Geral">
          <cx:pt idx="0">977</cx:pt>
          <cx:pt idx="1">271</cx:pt>
          <cx:pt idx="2">199</cx:pt>
        </cx:lvl>
      </cx:numDim>
    </cx:data>
  </cx:chartData>
  <cx:chart>
    <cx:title pos="t" align="ctr" overlay="0">
      <cx:tx>
        <cx:txData>
          <cx:v/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endParaRPr lang="pt-BR" sz="1800" b="1" i="0" u="none" strike="noStrike" baseline="0">
            <a:solidFill>
              <a:sysClr val="windowText" lastClr="000000">
                <a:lumMod val="75000"/>
                <a:lumOff val="25000"/>
              </a:sysClr>
            </a:solidFill>
            <a:latin typeface="Calibri" panose="020F0502020204030204"/>
          </a:endParaRPr>
        </a:p>
      </cx:txPr>
    </cx:title>
    <cx:plotArea>
      <cx:plotAreaRegion>
        <cx:series layoutId="boxWhisker" uniqueId="{FEAA463B-E0EA-4ED6-AB5E-3CA4E243644F}">
          <cx:dataId val="0"/>
          <cx:layoutPr>
            <cx:visibility meanLine="0" meanMarker="1" nonoutliers="0" outliers="1"/>
            <cx:statistics quartileMethod="exclusive"/>
          </cx:layoutPr>
        </cx:series>
      </cx:plotAreaRegion>
      <cx:axis id="0">
        <cx:catScaling gapWidth="1.5"/>
        <cx:title/>
        <cx:tickLabels/>
      </cx:axis>
      <cx:axis id="1">
        <cx:valScaling/>
        <cx:title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85">
  <cs:axisTitle>
    <cs:lnRef idx="0"/>
    <cs:fillRef idx="0"/>
    <cs:effectRef idx="0"/>
    <cs:fontRef idx="minor">
      <a:schemeClr val="tx2"/>
    </cs:fontRef>
    <cs:defRPr sz="9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2"/>
    </cs:fontRef>
    <cs:spPr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  <a:ln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2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2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2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2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40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dk1"/>
    </cs:fontRef>
    <cs:defRPr sz="9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75000"/>
            <a:lumOff val="2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  <a:lumOff val="10000"/>
              </a:schemeClr>
            </a:gs>
            <a:gs pos="0">
              <a:schemeClr val="lt1">
                <a:lumMod val="75000"/>
                <a:alpha val="36000"/>
                <a:lumOff val="10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/>
  </cs:title>
  <cs:trendline>
    <cs:lnRef idx="0"/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33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3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3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33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33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411">
  <cs:axisTitle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bg1">
          <a:lumMod val="65000"/>
        </a:schemeClr>
      </a:solidFill>
      <a:ln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75000"/>
            <a:lumOff val="2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  <a:lumOff val="10000"/>
              </a:schemeClr>
            </a:gs>
            <a:gs pos="0">
              <a:schemeClr val="lt1">
                <a:lumMod val="75000"/>
                <a:alpha val="36000"/>
                <a:lumOff val="10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/>
  </cs:title>
  <cs:trendline>
    <cs:lnRef idx="0"/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0.3855</cdr:x>
      <cdr:y>0.62874</cdr:y>
    </cdr:from>
    <cdr:to>
      <cdr:x>0.59924</cdr:x>
      <cdr:y>0.77844</cdr:y>
    </cdr:to>
    <cdr:sp macro="" textlink="">
      <cdr:nvSpPr>
        <cdr:cNvPr id="2" name="Caixa de Texto 1"/>
        <cdr:cNvSpPr txBox="1"/>
      </cdr:nvSpPr>
      <cdr:spPr>
        <a:xfrm xmlns:a="http://schemas.openxmlformats.org/drawingml/2006/main">
          <a:off x="962025" y="1000124"/>
          <a:ext cx="53340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pt-BR" sz="1100">
              <a:solidFill>
                <a:schemeClr val="bg1"/>
              </a:solidFill>
            </a:rPr>
            <a:t>1.249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0.4</cdr:y>
    </cdr:from>
    <cdr:to>
      <cdr:x>1</cdr:x>
      <cdr:y>0.69677</cdr:y>
    </cdr:to>
    <cdr:sp macro="" textlink="">
      <cdr:nvSpPr>
        <cdr:cNvPr id="2" name="Retângulo 1"/>
        <cdr:cNvSpPr/>
      </cdr:nvSpPr>
      <cdr:spPr>
        <a:xfrm xmlns:a="http://schemas.openxmlformats.org/drawingml/2006/main">
          <a:off x="0" y="590551"/>
          <a:ext cx="2743200" cy="438150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40" tIns="45720" rIns="91440" bIns="45720">
          <a:noAutofit/>
        </a:bodyPr>
        <a:lstStyle xmlns:a="http://schemas.openxmlformats.org/drawingml/2006/main"/>
        <a:p xmlns:a="http://schemas.openxmlformats.org/drawingml/2006/main">
          <a:pPr algn="ctr"/>
          <a:endParaRPr lang="pt-BR" sz="54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A8ACE8-3FB4-4CDF-8D8D-4341169A0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3846</Words>
  <Characters>20769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Direção1</dc:creator>
  <cp:keywords/>
  <dc:description/>
  <cp:lastModifiedBy>Thiago gonçalves</cp:lastModifiedBy>
  <cp:revision>2</cp:revision>
  <cp:lastPrinted>2018-12-05T16:58:00Z</cp:lastPrinted>
  <dcterms:created xsi:type="dcterms:W3CDTF">2018-12-05T17:00:00Z</dcterms:created>
  <dcterms:modified xsi:type="dcterms:W3CDTF">2018-12-05T17:00:00Z</dcterms:modified>
</cp:coreProperties>
</file>